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F8F" w:rsidRDefault="00E75F8F" w:rsidP="00897810">
      <w:pPr>
        <w:pStyle w:val="BodyTextIndent3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415"/>
        <w:tblW w:w="10492" w:type="dxa"/>
        <w:tblLayout w:type="fixed"/>
        <w:tblLook w:val="0000"/>
      </w:tblPr>
      <w:tblGrid>
        <w:gridCol w:w="4528"/>
        <w:gridCol w:w="1340"/>
        <w:gridCol w:w="4624"/>
      </w:tblGrid>
      <w:tr w:rsidR="00E75F8F" w:rsidRPr="00C3590F">
        <w:trPr>
          <w:cantSplit/>
          <w:trHeight w:val="1904"/>
        </w:trPr>
        <w:tc>
          <w:tcPr>
            <w:tcW w:w="4528" w:type="dxa"/>
          </w:tcPr>
          <w:p w:rsidR="00E75F8F" w:rsidRPr="00FE11EC" w:rsidRDefault="00E75F8F" w:rsidP="00F1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БАШ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ОРТОСТАН РЕСПУБЛИКА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Ы</w:t>
            </w:r>
          </w:p>
          <w:p w:rsidR="00E75F8F" w:rsidRPr="00FE11EC" w:rsidRDefault="00E75F8F" w:rsidP="00F1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СА</w:t>
            </w:r>
            <w:r w:rsidRPr="00FE11EC">
              <w:rPr>
                <w:rFonts w:ascii="Lucida Sans Unicode" w:hAnsi="Lucida Sans Unicode" w:cs="Lucida Sans Unicode"/>
                <w:b/>
                <w:bCs/>
                <w:sz w:val="24"/>
                <w:szCs w:val="24"/>
                <w:lang w:val="be-BY"/>
              </w:rPr>
              <w:t>Ҡ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МА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Ғ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ОШ  РАЙОНЫ</w:t>
            </w:r>
          </w:p>
          <w:p w:rsidR="00E75F8F" w:rsidRPr="00FE11EC" w:rsidRDefault="00E75F8F" w:rsidP="00F1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  <w:lang w:val="be-BY"/>
              </w:rPr>
              <w:t>Ң</w:t>
            </w:r>
          </w:p>
          <w:p w:rsidR="00E75F8F" w:rsidRPr="00FE11EC" w:rsidRDefault="00E75F8F" w:rsidP="00F1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Калмашбаш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АУЫЛ СОВЕТЫ</w:t>
            </w:r>
          </w:p>
          <w:p w:rsidR="00E75F8F" w:rsidRPr="00FE11EC" w:rsidRDefault="00E75F8F" w:rsidP="00F1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АУЫЛ  БИЛ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  <w:lang w:val="be-BY"/>
              </w:rPr>
              <w:t>Ә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  <w:lang w:val="be-BY"/>
              </w:rPr>
              <w:t>ӘҺ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Е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СОВЕТЫ</w:t>
            </w:r>
          </w:p>
          <w:p w:rsidR="00E75F8F" w:rsidRPr="00FE11EC" w:rsidRDefault="00E75F8F" w:rsidP="00F1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</w:tcPr>
          <w:p w:rsidR="00E75F8F" w:rsidRPr="00FE11EC" w:rsidRDefault="00E75F8F" w:rsidP="00F1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C80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12" style="width:56.25pt;height:85.5pt;visibility:visible">
                  <v:imagedata r:id="rId5" o:title=""/>
                </v:shape>
              </w:pict>
            </w:r>
          </w:p>
        </w:tc>
        <w:tc>
          <w:tcPr>
            <w:tcW w:w="4624" w:type="dxa"/>
            <w:tcBorders>
              <w:left w:val="nil"/>
            </w:tcBorders>
          </w:tcPr>
          <w:p w:rsidR="00E75F8F" w:rsidRPr="00FE11EC" w:rsidRDefault="00E75F8F" w:rsidP="00F16243">
            <w:pPr>
              <w:spacing w:before="240" w:after="0" w:line="240" w:lineRule="auto"/>
              <w:outlineLvl w:val="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Совет сельского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П</w:t>
            </w: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оселения</w:t>
            </w:r>
            <w:r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КАЛМАШБАШЕВ</w:t>
            </w:r>
            <w:r w:rsidRPr="00FE11EC">
              <w:rPr>
                <w:rFonts w:ascii="Arial" w:hAnsi="Arial" w:cs="Arial"/>
                <w:b/>
                <w:bCs/>
                <w:sz w:val="24"/>
                <w:szCs w:val="24"/>
              </w:rPr>
              <w:t>СКИЙ СЕЛЬСОВЕТ</w:t>
            </w:r>
          </w:p>
          <w:p w:rsidR="00E75F8F" w:rsidRPr="00567117" w:rsidRDefault="00E75F8F" w:rsidP="00F1624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11EC">
              <w:rPr>
                <w:rFonts w:ascii="Arial" w:hAnsi="Arial" w:cs="Arial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</w:tc>
      </w:tr>
      <w:tr w:rsidR="00E75F8F" w:rsidRPr="00C3590F">
        <w:trPr>
          <w:cantSplit/>
          <w:trHeight w:val="147"/>
        </w:trPr>
        <w:tc>
          <w:tcPr>
            <w:tcW w:w="10492" w:type="dxa"/>
            <w:gridSpan w:val="3"/>
            <w:tcBorders>
              <w:bottom w:val="thickThinSmallGap" w:sz="24" w:space="0" w:color="auto"/>
            </w:tcBorders>
          </w:tcPr>
          <w:p w:rsidR="00E75F8F" w:rsidRPr="00FE11EC" w:rsidRDefault="00E75F8F" w:rsidP="00F16243">
            <w:pPr>
              <w:spacing w:before="240" w:after="60" w:line="240" w:lineRule="auto"/>
              <w:outlineLvl w:val="5"/>
              <w:rPr>
                <w:caps/>
                <w:sz w:val="4"/>
                <w:szCs w:val="4"/>
              </w:rPr>
            </w:pPr>
          </w:p>
        </w:tc>
      </w:tr>
    </w:tbl>
    <w:p w:rsidR="00E75F8F" w:rsidRDefault="00E75F8F" w:rsidP="00897810">
      <w:pPr>
        <w:pStyle w:val="BodyText"/>
        <w:jc w:val="center"/>
        <w:rPr>
          <w:rFonts w:ascii="Times New Roman" w:hAnsi="Times New Roman" w:cs="Times New Roman"/>
          <w:b/>
          <w:bCs/>
          <w:caps/>
          <w:spacing w:val="-20"/>
        </w:rPr>
      </w:pPr>
    </w:p>
    <w:p w:rsidR="00E75F8F" w:rsidRPr="00897810" w:rsidRDefault="00E75F8F" w:rsidP="00897810">
      <w:pPr>
        <w:pStyle w:val="BodyText"/>
        <w:jc w:val="center"/>
        <w:rPr>
          <w:rFonts w:ascii="Times New Roman" w:hAnsi="Times New Roman" w:cs="Times New Roman"/>
          <w:b/>
          <w:bCs/>
          <w:caps/>
          <w:spacing w:val="-20"/>
          <w:sz w:val="32"/>
          <w:szCs w:val="32"/>
        </w:rPr>
      </w:pPr>
      <w:r w:rsidRPr="00897810">
        <w:rPr>
          <w:rFonts w:ascii="Times New Roman" w:hAnsi="Times New Roman" w:cs="Times New Roman"/>
          <w:b/>
          <w:bCs/>
          <w:caps/>
          <w:spacing w:val="-20"/>
          <w:sz w:val="32"/>
          <w:szCs w:val="32"/>
        </w:rPr>
        <w:t>Карар                                                                                                 решение</w:t>
      </w:r>
    </w:p>
    <w:p w:rsidR="00E75F8F" w:rsidRDefault="00E75F8F" w:rsidP="001E7E2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</w:p>
    <w:p w:rsidR="00E75F8F" w:rsidRPr="008367EE" w:rsidRDefault="00E75F8F" w:rsidP="003B5F83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7A7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Калмашбашевский </w:t>
      </w:r>
      <w:r w:rsidRPr="00AE37A7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Чекмагушевский район Республики Башкортостан от </w:t>
      </w:r>
      <w:r w:rsidRPr="008367EE">
        <w:rPr>
          <w:rFonts w:ascii="Times New Roman" w:hAnsi="Times New Roman" w:cs="Times New Roman"/>
          <w:color w:val="000000"/>
          <w:sz w:val="28"/>
          <w:szCs w:val="28"/>
        </w:rPr>
        <w:t>21 декабря 2021 года № 126 «Об утверждении Положения о муниципальном контроле в сфере благоустройства на территории сельского поселения Калмашбашевский сельсовет муниципального района Чекмагушевский район Республики Башкортостан»</w:t>
      </w:r>
    </w:p>
    <w:p w:rsidR="00E75F8F" w:rsidRPr="001E7E29" w:rsidRDefault="00E75F8F" w:rsidP="001E7E2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F8F" w:rsidRPr="00A077F0" w:rsidRDefault="00E75F8F" w:rsidP="001E7E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7A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</w:t>
      </w:r>
      <w:r w:rsidRPr="00AE37A7">
        <w:rPr>
          <w:rFonts w:ascii="Times New Roman" w:hAnsi="Times New Roman" w:cs="Times New Roman"/>
          <w:color w:val="000000"/>
          <w:sz w:val="28"/>
          <w:szCs w:val="28"/>
        </w:rPr>
        <w:t xml:space="preserve">Уставом сельского поселения </w:t>
      </w:r>
      <w:r w:rsidRPr="00A077F0">
        <w:rPr>
          <w:rFonts w:ascii="Times New Roman" w:hAnsi="Times New Roman" w:cs="Times New Roman"/>
          <w:color w:val="000000"/>
          <w:sz w:val="28"/>
          <w:szCs w:val="28"/>
        </w:rPr>
        <w:t>Калмашбашевский сельсовет муниципального района Чекмагушевский район Республики Башкортостан, Совет сельского поселения Калмашбашевский сельсовет муниципального района Чекмагушевский район Республики Башкортостан РЕШИЛ:</w:t>
      </w:r>
    </w:p>
    <w:p w:rsidR="00E75F8F" w:rsidRPr="00276F36" w:rsidRDefault="00E75F8F" w:rsidP="00AE37A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077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</w:t>
      </w:r>
      <w:r w:rsidRPr="00A077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77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Внести  в решение  Совета сельского поселения Калмашбашевский</w:t>
      </w:r>
      <w:r w:rsidRPr="00AE37A7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3B5F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сельсовет муниципального района Чекмагушевский район Республики Башкортостан от </w:t>
      </w:r>
      <w:r w:rsidRPr="008367E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 декабря 2021 года № 126 «Об утверждении</w:t>
      </w:r>
      <w:r w:rsidRPr="003B5F83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276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сельского поселения </w:t>
      </w:r>
      <w:r w:rsidRPr="00A077F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Калмашбашевский сельсовет муниципального района Чекмагушевский район Республики Башкортостан»</w:t>
      </w:r>
      <w:r w:rsidRPr="00276F36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 w:rsidRPr="00276F3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следующие изменения: </w:t>
      </w:r>
    </w:p>
    <w:p w:rsidR="00E75F8F" w:rsidRDefault="00E75F8F" w:rsidP="003B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Часть 3 дополнить пунктами 3.12.- 3.15. следующего содержания:</w:t>
      </w:r>
    </w:p>
    <w:p w:rsidR="00E75F8F" w:rsidRDefault="00E75F8F" w:rsidP="003B5F8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«3.12.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E75F8F" w:rsidRDefault="00E75F8F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3.13. </w:t>
      </w:r>
      <w:r w:rsidRPr="00276F36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75F8F" w:rsidRDefault="00E75F8F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3.14. </w:t>
      </w:r>
      <w:r w:rsidRPr="00276F36">
        <w:rPr>
          <w:rFonts w:ascii="Times New Roman" w:hAnsi="Times New Roman" w:cs="Times New Roman"/>
          <w:b w:val="0"/>
          <w:bCs w:val="0"/>
          <w:sz w:val="28"/>
          <w:szCs w:val="28"/>
        </w:rPr>
        <w:t> 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75F8F" w:rsidRPr="00276F36" w:rsidRDefault="00E75F8F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bCs w:val="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75F8F" w:rsidRPr="00276F36" w:rsidRDefault="00E75F8F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bCs w:val="0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E75F8F" w:rsidRPr="00276F36" w:rsidRDefault="00E75F8F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bCs w:val="0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75F8F" w:rsidRDefault="00E75F8F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76F36">
        <w:rPr>
          <w:rFonts w:ascii="Times New Roman" w:hAnsi="Times New Roman" w:cs="Times New Roman"/>
          <w:b w:val="0"/>
          <w:bCs w:val="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75F8F" w:rsidRDefault="00E75F8F" w:rsidP="00276F36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3.15. </w:t>
      </w:r>
      <w:r w:rsidRPr="00276F36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»;</w:t>
      </w:r>
    </w:p>
    <w:p w:rsidR="00E75F8F" w:rsidRPr="004D142F" w:rsidRDefault="00E75F8F" w:rsidP="004D142F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1.2. в пункте 4.20 цифры «2023» заменить цифрами «2025» </w:t>
      </w:r>
    </w:p>
    <w:p w:rsidR="00E75F8F" w:rsidRPr="00404C66" w:rsidRDefault="00E75F8F" w:rsidP="00071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E29">
        <w:rPr>
          <w:rFonts w:ascii="Times New Roman" w:hAnsi="Times New Roman" w:cs="Times New Roman"/>
          <w:sz w:val="28"/>
          <w:szCs w:val="28"/>
        </w:rPr>
        <w:t xml:space="preserve"> 2. </w:t>
      </w:r>
      <w:r w:rsidRPr="00404C66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сельского поселения </w:t>
      </w:r>
      <w:r w:rsidRPr="008367EE">
        <w:rPr>
          <w:rFonts w:ascii="Times New Roman" w:hAnsi="Times New Roman" w:cs="Times New Roman"/>
          <w:color w:val="000000"/>
          <w:sz w:val="28"/>
          <w:szCs w:val="28"/>
        </w:rPr>
        <w:t>Калмашбашевский</w:t>
      </w:r>
      <w:r w:rsidRPr="000711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4C66">
        <w:rPr>
          <w:rFonts w:ascii="Times New Roman" w:hAnsi="Times New Roman" w:cs="Times New Roman"/>
          <w:sz w:val="28"/>
          <w:szCs w:val="28"/>
        </w:rPr>
        <w:t>сельсовет муниципального района Чекмагушевский район Республики Башкортостан и на официальном сайте в сети «Интернет».</w:t>
      </w:r>
    </w:p>
    <w:p w:rsidR="00E75F8F" w:rsidRPr="00897810" w:rsidRDefault="00E75F8F" w:rsidP="000711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04C66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897810">
        <w:rPr>
          <w:b/>
          <w:bCs/>
        </w:rPr>
        <w:t xml:space="preserve"> </w:t>
      </w:r>
      <w:r w:rsidRPr="00897810">
        <w:rPr>
          <w:rFonts w:ascii="Times New Roman" w:hAnsi="Times New Roman" w:cs="Times New Roman"/>
          <w:sz w:val="28"/>
          <w:szCs w:val="28"/>
        </w:rPr>
        <w:t>постоянную комиссию по развитию предпринимательства, земельным вопросам, благоустройству и экологии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F8F" w:rsidRPr="00897810" w:rsidRDefault="00E75F8F" w:rsidP="000711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F8F" w:rsidRDefault="00E75F8F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F8F" w:rsidRPr="001E7E29" w:rsidRDefault="00E75F8F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F8F" w:rsidRDefault="00E75F8F" w:rsidP="0007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</w:t>
      </w:r>
    </w:p>
    <w:p w:rsidR="00E75F8F" w:rsidRPr="008367EE" w:rsidRDefault="00E75F8F" w:rsidP="0007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7EE">
        <w:rPr>
          <w:rFonts w:ascii="Times New Roman" w:hAnsi="Times New Roman" w:cs="Times New Roman"/>
          <w:color w:val="000000"/>
          <w:sz w:val="28"/>
          <w:szCs w:val="28"/>
        </w:rPr>
        <w:t>Калмашбашевский сельсовет</w:t>
      </w:r>
    </w:p>
    <w:p w:rsidR="00E75F8F" w:rsidRPr="008367EE" w:rsidRDefault="00E75F8F" w:rsidP="000711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7EE">
        <w:rPr>
          <w:rFonts w:ascii="Times New Roman" w:hAnsi="Times New Roman" w:cs="Times New Roman"/>
          <w:color w:val="000000"/>
          <w:sz w:val="28"/>
          <w:szCs w:val="28"/>
        </w:rPr>
        <w:t>МР Чекмагушевский район</w:t>
      </w:r>
    </w:p>
    <w:p w:rsidR="00E75F8F" w:rsidRPr="008367EE" w:rsidRDefault="00E75F8F" w:rsidP="00071192">
      <w:pPr>
        <w:tabs>
          <w:tab w:val="left" w:pos="667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67EE">
        <w:rPr>
          <w:rFonts w:ascii="Times New Roman" w:hAnsi="Times New Roman" w:cs="Times New Roman"/>
          <w:color w:val="000000"/>
          <w:sz w:val="28"/>
          <w:szCs w:val="28"/>
        </w:rPr>
        <w:t>Республики Башкортостан</w:t>
      </w:r>
      <w:r w:rsidRPr="008367EE">
        <w:rPr>
          <w:rFonts w:ascii="Times New Roman" w:hAnsi="Times New Roman" w:cs="Times New Roman"/>
          <w:color w:val="000000"/>
          <w:sz w:val="28"/>
          <w:szCs w:val="28"/>
        </w:rPr>
        <w:tab/>
        <w:t>Р.И.Нургалиев</w:t>
      </w:r>
    </w:p>
    <w:p w:rsidR="00E75F8F" w:rsidRPr="008367EE" w:rsidRDefault="00E75F8F" w:rsidP="000711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75F8F" w:rsidRPr="008367EE" w:rsidRDefault="00E75F8F" w:rsidP="0007119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67EE">
        <w:rPr>
          <w:rFonts w:ascii="Times New Roman" w:hAnsi="Times New Roman" w:cs="Times New Roman"/>
          <w:color w:val="000000"/>
          <w:sz w:val="28"/>
          <w:szCs w:val="28"/>
        </w:rPr>
        <w:t>с.Калмашбашево</w:t>
      </w:r>
    </w:p>
    <w:p w:rsidR="00E75F8F" w:rsidRDefault="00E75F8F" w:rsidP="00071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июля 2024 г.</w:t>
      </w:r>
    </w:p>
    <w:p w:rsidR="00E75F8F" w:rsidRPr="003B5F83" w:rsidRDefault="00E75F8F" w:rsidP="003B5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49</w:t>
      </w:r>
    </w:p>
    <w:p w:rsidR="00E75F8F" w:rsidRPr="001E7E29" w:rsidRDefault="00E75F8F" w:rsidP="001E7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F8F" w:rsidRPr="00C83D7C" w:rsidRDefault="00E75F8F" w:rsidP="00C71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5F8F" w:rsidRPr="00C83D7C" w:rsidSect="00201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B9"/>
    <w:multiLevelType w:val="hybridMultilevel"/>
    <w:tmpl w:val="D53257A6"/>
    <w:lvl w:ilvl="0" w:tplc="D06C4E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033B23"/>
    <w:multiLevelType w:val="hybridMultilevel"/>
    <w:tmpl w:val="CB701992"/>
    <w:lvl w:ilvl="0" w:tplc="4A9E2166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61052A"/>
    <w:multiLevelType w:val="hybridMultilevel"/>
    <w:tmpl w:val="10C6C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E29"/>
    <w:rsid w:val="00071192"/>
    <w:rsid w:val="000A464B"/>
    <w:rsid w:val="0010580D"/>
    <w:rsid w:val="001866AD"/>
    <w:rsid w:val="001A631C"/>
    <w:rsid w:val="001B21F0"/>
    <w:rsid w:val="001E7E29"/>
    <w:rsid w:val="001F47EF"/>
    <w:rsid w:val="00201A80"/>
    <w:rsid w:val="00237619"/>
    <w:rsid w:val="00276F36"/>
    <w:rsid w:val="002B68C4"/>
    <w:rsid w:val="002B7829"/>
    <w:rsid w:val="002D40A1"/>
    <w:rsid w:val="00313841"/>
    <w:rsid w:val="00314E49"/>
    <w:rsid w:val="00317C4B"/>
    <w:rsid w:val="003A3724"/>
    <w:rsid w:val="003A396E"/>
    <w:rsid w:val="003A524C"/>
    <w:rsid w:val="003B5F83"/>
    <w:rsid w:val="00404C66"/>
    <w:rsid w:val="00407D31"/>
    <w:rsid w:val="00410EC9"/>
    <w:rsid w:val="00424833"/>
    <w:rsid w:val="0049413E"/>
    <w:rsid w:val="004D142F"/>
    <w:rsid w:val="005125D4"/>
    <w:rsid w:val="005405A8"/>
    <w:rsid w:val="00567117"/>
    <w:rsid w:val="00596AE3"/>
    <w:rsid w:val="005F3A1A"/>
    <w:rsid w:val="00603BAC"/>
    <w:rsid w:val="006A5A4C"/>
    <w:rsid w:val="00770C80"/>
    <w:rsid w:val="00784A71"/>
    <w:rsid w:val="007A2229"/>
    <w:rsid w:val="007B4C73"/>
    <w:rsid w:val="007E26F2"/>
    <w:rsid w:val="008367EE"/>
    <w:rsid w:val="00856CEB"/>
    <w:rsid w:val="00876F20"/>
    <w:rsid w:val="008955E2"/>
    <w:rsid w:val="00897810"/>
    <w:rsid w:val="008A5B18"/>
    <w:rsid w:val="009007B6"/>
    <w:rsid w:val="009241A6"/>
    <w:rsid w:val="00966E23"/>
    <w:rsid w:val="009677A6"/>
    <w:rsid w:val="009A402D"/>
    <w:rsid w:val="009F6C12"/>
    <w:rsid w:val="00A077F0"/>
    <w:rsid w:val="00A420B0"/>
    <w:rsid w:val="00A70D19"/>
    <w:rsid w:val="00AA33F9"/>
    <w:rsid w:val="00AE37A7"/>
    <w:rsid w:val="00AE3A07"/>
    <w:rsid w:val="00AE48E9"/>
    <w:rsid w:val="00AF3ABD"/>
    <w:rsid w:val="00B4491B"/>
    <w:rsid w:val="00B97984"/>
    <w:rsid w:val="00BD635B"/>
    <w:rsid w:val="00C11498"/>
    <w:rsid w:val="00C3590F"/>
    <w:rsid w:val="00C71DA0"/>
    <w:rsid w:val="00C83D7C"/>
    <w:rsid w:val="00C8633D"/>
    <w:rsid w:val="00C86BCB"/>
    <w:rsid w:val="00C93A66"/>
    <w:rsid w:val="00D0695B"/>
    <w:rsid w:val="00D66A8B"/>
    <w:rsid w:val="00D66BEA"/>
    <w:rsid w:val="00D821DA"/>
    <w:rsid w:val="00D94EBA"/>
    <w:rsid w:val="00D97A6F"/>
    <w:rsid w:val="00DB126F"/>
    <w:rsid w:val="00DC5266"/>
    <w:rsid w:val="00E311C9"/>
    <w:rsid w:val="00E65E9F"/>
    <w:rsid w:val="00E75F8F"/>
    <w:rsid w:val="00EA73A7"/>
    <w:rsid w:val="00EB25F9"/>
    <w:rsid w:val="00F16243"/>
    <w:rsid w:val="00F45A20"/>
    <w:rsid w:val="00F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8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20B0"/>
    <w:pPr>
      <w:ind w:left="720"/>
    </w:pPr>
  </w:style>
  <w:style w:type="paragraph" w:customStyle="1" w:styleId="s1">
    <w:name w:val="s_1"/>
    <w:basedOn w:val="Normal"/>
    <w:uiPriority w:val="99"/>
    <w:rsid w:val="007E26F2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7E26F2"/>
    <w:rPr>
      <w:i/>
      <w:iCs/>
    </w:rPr>
  </w:style>
  <w:style w:type="character" w:styleId="Hyperlink">
    <w:name w:val="Hyperlink"/>
    <w:basedOn w:val="DefaultParagraphFont"/>
    <w:uiPriority w:val="99"/>
    <w:semiHidden/>
    <w:rsid w:val="007E26F2"/>
    <w:rPr>
      <w:color w:val="0000FF"/>
      <w:u w:val="single"/>
    </w:rPr>
  </w:style>
  <w:style w:type="paragraph" w:customStyle="1" w:styleId="s22">
    <w:name w:val="s_22"/>
    <w:basedOn w:val="Normal"/>
    <w:uiPriority w:val="99"/>
    <w:rsid w:val="001A631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Title">
    <w:name w:val="ConsPlusTitle"/>
    <w:uiPriority w:val="99"/>
    <w:rsid w:val="003B5F83"/>
    <w:pPr>
      <w:widowControl w:val="0"/>
      <w:autoSpaceDE w:val="0"/>
      <w:autoSpaceDN w:val="0"/>
    </w:pPr>
    <w:rPr>
      <w:rFonts w:cs="Calibri"/>
      <w:b/>
      <w:bCs/>
    </w:rPr>
  </w:style>
  <w:style w:type="paragraph" w:customStyle="1" w:styleId="1">
    <w:name w:val="Знак1 Знак Знак Знак Знак Знак Знак"/>
    <w:basedOn w:val="Normal"/>
    <w:uiPriority w:val="99"/>
    <w:rsid w:val="008978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897810"/>
    <w:pPr>
      <w:tabs>
        <w:tab w:val="left" w:pos="6100"/>
      </w:tabs>
      <w:spacing w:after="0" w:line="240" w:lineRule="auto"/>
      <w:jc w:val="righ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7810"/>
    <w:rPr>
      <w:rFonts w:ascii="Calibri" w:hAnsi="Calibri" w:cs="Calibri"/>
      <w:sz w:val="28"/>
      <w:szCs w:val="28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897810"/>
    <w:pPr>
      <w:spacing w:after="0" w:line="240" w:lineRule="auto"/>
      <w:ind w:firstLine="72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97810"/>
    <w:rPr>
      <w:rFonts w:ascii="Calibri" w:hAnsi="Calibri" w:cs="Calibri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234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2355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34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665</TotalTime>
  <Pages>3</Pages>
  <Words>712</Words>
  <Characters>4064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Q 07</cp:lastModifiedBy>
  <cp:revision>18</cp:revision>
  <cp:lastPrinted>2024-03-01T05:39:00Z</cp:lastPrinted>
  <dcterms:created xsi:type="dcterms:W3CDTF">2024-02-22T09:15:00Z</dcterms:created>
  <dcterms:modified xsi:type="dcterms:W3CDTF">2024-07-17T04:15:00Z</dcterms:modified>
</cp:coreProperties>
</file>