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5"/>
        <w:tblW w:w="10492" w:type="dxa"/>
        <w:tblLayout w:type="fixed"/>
        <w:tblLook w:val="0000"/>
      </w:tblPr>
      <w:tblGrid>
        <w:gridCol w:w="4528"/>
        <w:gridCol w:w="1340"/>
        <w:gridCol w:w="4624"/>
      </w:tblGrid>
      <w:tr w:rsidR="00217A5D" w:rsidRPr="00C3590F" w:rsidTr="0018162F">
        <w:trPr>
          <w:cantSplit/>
          <w:trHeight w:val="1904"/>
        </w:trPr>
        <w:tc>
          <w:tcPr>
            <w:tcW w:w="4528" w:type="dxa"/>
          </w:tcPr>
          <w:p w:rsidR="00217A5D" w:rsidRPr="00FE11EC" w:rsidRDefault="00217A5D" w:rsidP="001816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БАШ</w:t>
            </w:r>
            <w:r w:rsidRPr="00FE11EC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e-BY"/>
              </w:rPr>
              <w:t>Ҡ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ОРТОСТАН РЕСПУБЛИКА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  <w:lang w:val="be-BY"/>
              </w:rPr>
              <w:t>һ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Ы</w:t>
            </w:r>
          </w:p>
          <w:p w:rsidR="00217A5D" w:rsidRPr="00FE11EC" w:rsidRDefault="00217A5D" w:rsidP="001816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СА</w:t>
            </w:r>
            <w:r w:rsidRPr="00FE11EC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e-BY"/>
              </w:rPr>
              <w:t>Ҡ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МА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  <w:lang w:val="be-BY"/>
              </w:rPr>
              <w:t>Ғ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ОШ  РАЙОНЫ</w:t>
            </w:r>
          </w:p>
          <w:p w:rsidR="00217A5D" w:rsidRPr="00FE11EC" w:rsidRDefault="00217A5D" w:rsidP="001816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217A5D" w:rsidRPr="00FE11EC" w:rsidRDefault="00217A5D" w:rsidP="001816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Калмашбаш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АУЫЛ СОВЕТЫ</w:t>
            </w:r>
          </w:p>
          <w:p w:rsidR="00217A5D" w:rsidRPr="00FE11EC" w:rsidRDefault="00217A5D" w:rsidP="001816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АУЫЛ  БИЛ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  <w:lang w:val="be-BY"/>
              </w:rPr>
              <w:t>Ә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м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СОВЕТЫ</w:t>
            </w:r>
          </w:p>
          <w:p w:rsidR="00217A5D" w:rsidRPr="00FE11EC" w:rsidRDefault="00217A5D" w:rsidP="001816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217A5D" w:rsidRPr="00FE11EC" w:rsidRDefault="00217A5D" w:rsidP="001816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EC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12" style="width:57.75pt;height:85.5pt;visibility:visible">
                  <v:imagedata r:id="rId5" o:title=""/>
                </v:shape>
              </w:pict>
            </w:r>
          </w:p>
        </w:tc>
        <w:tc>
          <w:tcPr>
            <w:tcW w:w="4624" w:type="dxa"/>
            <w:tcBorders>
              <w:left w:val="nil"/>
            </w:tcBorders>
          </w:tcPr>
          <w:p w:rsidR="00217A5D" w:rsidRPr="00FE11EC" w:rsidRDefault="00217A5D" w:rsidP="0018162F">
            <w:pPr>
              <w:spacing w:before="240" w:after="0" w:line="240" w:lineRule="auto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Совет сельского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П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оселения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КАЛМАШБАШЕВ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СКИЙ СЕЛЬСОВЕТ</w:t>
            </w:r>
          </w:p>
          <w:p w:rsidR="00217A5D" w:rsidRPr="00567117" w:rsidRDefault="00217A5D" w:rsidP="001816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</w:tc>
      </w:tr>
      <w:tr w:rsidR="00217A5D" w:rsidRPr="00C3590F" w:rsidTr="0018162F">
        <w:trPr>
          <w:cantSplit/>
          <w:trHeight w:val="147"/>
        </w:trPr>
        <w:tc>
          <w:tcPr>
            <w:tcW w:w="10492" w:type="dxa"/>
            <w:gridSpan w:val="3"/>
            <w:tcBorders>
              <w:bottom w:val="thickThinSmallGap" w:sz="24" w:space="0" w:color="auto"/>
            </w:tcBorders>
          </w:tcPr>
          <w:p w:rsidR="00217A5D" w:rsidRPr="00FE11EC" w:rsidRDefault="00217A5D" w:rsidP="0018162F">
            <w:pPr>
              <w:spacing w:before="240" w:after="60" w:line="240" w:lineRule="auto"/>
              <w:outlineLvl w:val="5"/>
              <w:rPr>
                <w:caps/>
                <w:sz w:val="4"/>
                <w:szCs w:val="4"/>
              </w:rPr>
            </w:pPr>
          </w:p>
        </w:tc>
      </w:tr>
    </w:tbl>
    <w:p w:rsidR="00217A5D" w:rsidRDefault="00217A5D" w:rsidP="007A2B10">
      <w:pPr>
        <w:pStyle w:val="BodyText"/>
        <w:jc w:val="center"/>
        <w:rPr>
          <w:rFonts w:ascii="Times New Roman" w:hAnsi="Times New Roman" w:cs="Times New Roman"/>
          <w:b/>
          <w:bCs/>
          <w:caps/>
          <w:spacing w:val="-20"/>
        </w:rPr>
      </w:pPr>
    </w:p>
    <w:p w:rsidR="00217A5D" w:rsidRDefault="00217A5D" w:rsidP="007A2B10">
      <w:pPr>
        <w:pStyle w:val="BodyText"/>
        <w:jc w:val="center"/>
        <w:rPr>
          <w:rFonts w:ascii="Times New Roman" w:hAnsi="Times New Roman" w:cs="Times New Roman"/>
          <w:b/>
          <w:bCs/>
          <w:caps/>
          <w:spacing w:val="-20"/>
        </w:rPr>
      </w:pPr>
      <w:r w:rsidRPr="00637ABF">
        <w:rPr>
          <w:rFonts w:ascii="Times New Roman" w:hAnsi="Times New Roman" w:cs="Times New Roman"/>
          <w:b/>
          <w:bCs/>
          <w:caps/>
          <w:spacing w:val="-20"/>
        </w:rPr>
        <w:t xml:space="preserve">Карар                                   </w:t>
      </w:r>
      <w:r>
        <w:rPr>
          <w:rFonts w:ascii="Times New Roman" w:hAnsi="Times New Roman" w:cs="Times New Roman"/>
          <w:b/>
          <w:bCs/>
          <w:caps/>
          <w:spacing w:val="-20"/>
        </w:rPr>
        <w:t xml:space="preserve">   </w:t>
      </w:r>
      <w:r w:rsidRPr="00637ABF">
        <w:rPr>
          <w:rFonts w:ascii="Times New Roman" w:hAnsi="Times New Roman" w:cs="Times New Roman"/>
          <w:b/>
          <w:bCs/>
          <w:caps/>
          <w:spacing w:val="-20"/>
        </w:rPr>
        <w:t xml:space="preserve">                                                     решение</w:t>
      </w:r>
    </w:p>
    <w:p w:rsidR="00217A5D" w:rsidRPr="001E7E29" w:rsidRDefault="00217A5D" w:rsidP="001E7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A5D" w:rsidRPr="007C073A" w:rsidRDefault="00217A5D" w:rsidP="003B5F83">
      <w:pPr>
        <w:pStyle w:val="ConsPlusTit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сельского поселения </w:t>
      </w:r>
      <w:r w:rsidRPr="007C073A">
        <w:rPr>
          <w:rFonts w:ascii="Times New Roman" w:hAnsi="Times New Roman" w:cs="Times New Roman"/>
          <w:color w:val="000000"/>
          <w:sz w:val="28"/>
          <w:szCs w:val="28"/>
        </w:rPr>
        <w:t xml:space="preserve">Калмашбашевский </w:t>
      </w:r>
      <w:r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Чекмагушевский район Республики Башкортостан от </w:t>
      </w:r>
      <w:r w:rsidRPr="007C073A">
        <w:rPr>
          <w:rFonts w:ascii="Times New Roman" w:hAnsi="Times New Roman" w:cs="Times New Roman"/>
          <w:color w:val="000000"/>
          <w:sz w:val="28"/>
          <w:szCs w:val="28"/>
        </w:rPr>
        <w:t xml:space="preserve">21 декабря 2016 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Pr="007C073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 землепользования и застройки с.Калмашбашево, с. Кашкарово, с. Старобиккино сельского поселения Калмашбашевский сельсовет муниципального района Чекмагушевский район Республики Башкортостан</w:t>
      </w:r>
      <w:r w:rsidRPr="007C073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17A5D" w:rsidRPr="001E7E29" w:rsidRDefault="00217A5D" w:rsidP="001E7E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7E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7A5D" w:rsidRPr="001E7E29" w:rsidRDefault="00217A5D" w:rsidP="001E7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29">
        <w:rPr>
          <w:rFonts w:ascii="Times New Roman" w:hAnsi="Times New Roman" w:cs="Times New Roman"/>
          <w:color w:val="000000"/>
          <w:sz w:val="28"/>
          <w:szCs w:val="28"/>
        </w:rPr>
        <w:t xml:space="preserve">В  целях приведения нормативных правовых актов Совета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Калмашбашевский </w:t>
      </w:r>
      <w:r w:rsidRPr="001E7E29">
        <w:rPr>
          <w:rFonts w:ascii="Times New Roman" w:hAnsi="Times New Roman" w:cs="Times New Roman"/>
          <w:color w:val="000000"/>
          <w:sz w:val="28"/>
          <w:szCs w:val="28"/>
        </w:rPr>
        <w:t>сельсовет муниципального района Чекмагушевский район Республики Башкортостан в соответствие с 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законодательством, руководствуясь Градостроительным кодексом Российской Федерации</w:t>
      </w:r>
      <w:r w:rsidRPr="001E7E2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C12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9F6C1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1E7E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C12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Pr="009F6C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Калмашбашевский</w:t>
      </w:r>
      <w:r w:rsidRPr="009F6C1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C12">
        <w:rPr>
          <w:rFonts w:ascii="Times New Roman" w:hAnsi="Times New Roman" w:cs="Times New Roman"/>
          <w:sz w:val="28"/>
          <w:szCs w:val="28"/>
        </w:rPr>
        <w:t xml:space="preserve"> Со</w:t>
      </w:r>
      <w:r w:rsidRPr="001E7E29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т сельского поселения Калмашбашевский</w:t>
      </w:r>
      <w:r w:rsidRPr="001E7E29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 Чекмагушевский район Республики Башкортостан РЕШИЛ:</w:t>
      </w:r>
    </w:p>
    <w:p w:rsidR="00217A5D" w:rsidRPr="003B5F83" w:rsidRDefault="00217A5D" w:rsidP="007C073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5F83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1E7E29">
        <w:rPr>
          <w:rFonts w:ascii="Times New Roman" w:hAnsi="Times New Roman" w:cs="Times New Roman"/>
          <w:sz w:val="28"/>
          <w:szCs w:val="28"/>
        </w:rPr>
        <w:t xml:space="preserve"> </w:t>
      </w:r>
      <w:r w:rsidRPr="003B5F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 изменения в решение  Совета сельского поселения </w:t>
      </w:r>
      <w:r w:rsidRPr="007C07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Калмашбашевский</w:t>
      </w:r>
      <w:r w:rsidRPr="003B5F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муниципального района Чекмагушевский район Республики Башкортостан от </w:t>
      </w:r>
      <w:r w:rsidRPr="007C07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21 декабря 2016 года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75</w:t>
      </w:r>
      <w:r w:rsidRPr="007C073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«Об утверждении Правила землепользования и застройки с.Калмашбашево, с. Кашкарово, с. Старобиккино сельского поселения Калмашбашевский сельсовет муниципального района Чекмагушевский район Республики Башкортостан» </w:t>
      </w:r>
      <w:r w:rsidRPr="003B5F83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приложению.</w:t>
      </w:r>
    </w:p>
    <w:p w:rsidR="00217A5D" w:rsidRPr="00404C66" w:rsidRDefault="00217A5D" w:rsidP="00071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E29">
        <w:rPr>
          <w:rFonts w:ascii="Times New Roman" w:hAnsi="Times New Roman" w:cs="Times New Roman"/>
          <w:sz w:val="28"/>
          <w:szCs w:val="28"/>
        </w:rPr>
        <w:t xml:space="preserve"> 2. </w:t>
      </w:r>
      <w:r w:rsidRPr="00404C66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сельского поселения </w:t>
      </w:r>
      <w:r w:rsidRPr="007C073A">
        <w:rPr>
          <w:rFonts w:ascii="Times New Roman" w:hAnsi="Times New Roman" w:cs="Times New Roman"/>
          <w:color w:val="000000"/>
          <w:sz w:val="28"/>
          <w:szCs w:val="28"/>
        </w:rPr>
        <w:t>Калмашбашевский</w:t>
      </w:r>
      <w:r w:rsidRPr="000711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4C66">
        <w:rPr>
          <w:rFonts w:ascii="Times New Roman" w:hAnsi="Times New Roman" w:cs="Times New Roman"/>
          <w:sz w:val="28"/>
          <w:szCs w:val="28"/>
        </w:rPr>
        <w:t>сельсовет муниципального района Чекмагушевский район Республики Башкортостан и на официальном сайте в сети «Интернет».</w:t>
      </w:r>
    </w:p>
    <w:p w:rsidR="00217A5D" w:rsidRPr="00307986" w:rsidRDefault="00217A5D" w:rsidP="00071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04C66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17A5D" w:rsidRPr="001E7E29" w:rsidRDefault="00217A5D" w:rsidP="00071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A5D" w:rsidRDefault="00217A5D" w:rsidP="001E7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A5D" w:rsidRDefault="00217A5D" w:rsidP="00071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</w:t>
      </w:r>
    </w:p>
    <w:p w:rsidR="00217A5D" w:rsidRDefault="00217A5D" w:rsidP="00071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073A">
        <w:rPr>
          <w:rFonts w:ascii="Times New Roman" w:hAnsi="Times New Roman" w:cs="Times New Roman"/>
          <w:color w:val="000000"/>
          <w:sz w:val="28"/>
          <w:szCs w:val="28"/>
        </w:rPr>
        <w:t xml:space="preserve">Калмашбашевский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</w:p>
    <w:p w:rsidR="00217A5D" w:rsidRDefault="00217A5D" w:rsidP="00071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МР Чекмагушевский район</w:t>
      </w:r>
    </w:p>
    <w:p w:rsidR="00217A5D" w:rsidRPr="00AF3ABD" w:rsidRDefault="00217A5D" w:rsidP="00071192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Р.И.Нургалиев</w:t>
      </w:r>
    </w:p>
    <w:p w:rsidR="00217A5D" w:rsidRDefault="00217A5D" w:rsidP="0007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7A5D" w:rsidRPr="007C073A" w:rsidRDefault="00217A5D" w:rsidP="000711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073A">
        <w:rPr>
          <w:rFonts w:ascii="Times New Roman" w:hAnsi="Times New Roman" w:cs="Times New Roman"/>
          <w:color w:val="000000"/>
          <w:sz w:val="28"/>
          <w:szCs w:val="28"/>
        </w:rPr>
        <w:t>с.Калмашбашево</w:t>
      </w:r>
    </w:p>
    <w:p w:rsidR="00217A5D" w:rsidRDefault="00217A5D" w:rsidP="0007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апреля 2024 г.</w:t>
      </w:r>
    </w:p>
    <w:p w:rsidR="00217A5D" w:rsidRPr="003B5F83" w:rsidRDefault="00217A5D" w:rsidP="003B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38</w:t>
      </w:r>
    </w:p>
    <w:p w:rsidR="00217A5D" w:rsidRPr="001E7E29" w:rsidRDefault="00217A5D" w:rsidP="001E7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A5D" w:rsidRPr="00071192" w:rsidRDefault="00217A5D" w:rsidP="00071192">
      <w:pPr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07119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19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217A5D" w:rsidRPr="00071192" w:rsidRDefault="00217A5D" w:rsidP="0007119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7119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17A5D" w:rsidRPr="00071192" w:rsidRDefault="00217A5D" w:rsidP="0007119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C073A">
        <w:rPr>
          <w:rFonts w:ascii="Times New Roman" w:hAnsi="Times New Roman" w:cs="Times New Roman"/>
          <w:color w:val="000000"/>
          <w:sz w:val="28"/>
          <w:szCs w:val="28"/>
        </w:rPr>
        <w:t>Калмашбашевский</w:t>
      </w:r>
      <w:r w:rsidRPr="000711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1192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17A5D" w:rsidRPr="00071192" w:rsidRDefault="00217A5D" w:rsidP="0007119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7119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17A5D" w:rsidRPr="00071192" w:rsidRDefault="00217A5D" w:rsidP="0007119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71192">
        <w:rPr>
          <w:rFonts w:ascii="Times New Roman" w:hAnsi="Times New Roman" w:cs="Times New Roman"/>
          <w:sz w:val="28"/>
          <w:szCs w:val="28"/>
        </w:rPr>
        <w:t xml:space="preserve">Чекмагушевский район </w:t>
      </w:r>
    </w:p>
    <w:p w:rsidR="00217A5D" w:rsidRPr="00071192" w:rsidRDefault="00217A5D" w:rsidP="0007119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07119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17A5D" w:rsidRPr="007C073A" w:rsidRDefault="00217A5D" w:rsidP="00071192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7C073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12 апреля</w:t>
      </w:r>
      <w:r w:rsidRPr="007C073A">
        <w:rPr>
          <w:rFonts w:ascii="Times New Roman" w:hAnsi="Times New Roman" w:cs="Times New Roman"/>
          <w:color w:val="000000"/>
          <w:sz w:val="28"/>
          <w:szCs w:val="28"/>
        </w:rPr>
        <w:t xml:space="preserve"> 2024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38</w:t>
      </w:r>
    </w:p>
    <w:p w:rsidR="00217A5D" w:rsidRDefault="00217A5D" w:rsidP="00071192">
      <w:pPr>
        <w:jc w:val="center"/>
      </w:pPr>
    </w:p>
    <w:p w:rsidR="00217A5D" w:rsidRPr="001B5AF2" w:rsidRDefault="00217A5D" w:rsidP="001B5AF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B5AF2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Изменения, которые вносятся в решение Совета сельского поселения Калмашбашевский сельсовет муниципального района Чекмагушевский район Республики Башкортостан от 21 декабря 2016 года № 75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B5AF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«Об утверждении Правила землепользования и застройки с.Калмашбашево, с. Кашкарово, с. Старобиккино сельского поселения Калмашбашевский сельсовет муниципального района Чекмагушевский район Республики Башкортостан»</w:t>
      </w:r>
    </w:p>
    <w:p w:rsidR="00217A5D" w:rsidRPr="00DB126F" w:rsidRDefault="00217A5D" w:rsidP="000711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5D" w:rsidRPr="00A70D19" w:rsidRDefault="00217A5D" w:rsidP="00A70D19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D19">
        <w:rPr>
          <w:rFonts w:ascii="Times New Roman" w:hAnsi="Times New Roman" w:cs="Times New Roman"/>
          <w:sz w:val="28"/>
          <w:szCs w:val="28"/>
        </w:rPr>
        <w:t xml:space="preserve">Часть 1 ст. 19 Правил изложить в следующей новой редакции: </w:t>
      </w:r>
    </w:p>
    <w:p w:rsidR="00217A5D" w:rsidRDefault="00217A5D" w:rsidP="00A70D1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«ч.1</w:t>
      </w:r>
      <w:r w:rsidRPr="00A70D19">
        <w:rPr>
          <w:rFonts w:ascii="Times New Roman" w:hAnsi="Times New Roman" w:cs="Times New Roman"/>
          <w:sz w:val="28"/>
          <w:szCs w:val="28"/>
        </w:rPr>
        <w:t xml:space="preserve"> Основания для рассмотрения главой администрации </w:t>
      </w:r>
      <w:r w:rsidRPr="00A70D1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A70D19">
        <w:rPr>
          <w:rFonts w:ascii="Times New Roman" w:hAnsi="Times New Roman" w:cs="Times New Roman"/>
          <w:sz w:val="28"/>
          <w:szCs w:val="28"/>
        </w:rPr>
        <w:t xml:space="preserve">вопросов о внесении изменений в Правила предусмотрены </w:t>
      </w:r>
      <w:r>
        <w:rPr>
          <w:rFonts w:ascii="Times New Roman" w:hAnsi="Times New Roman" w:cs="Times New Roman"/>
          <w:sz w:val="28"/>
          <w:szCs w:val="28"/>
        </w:rPr>
        <w:t>частью 2 статьи</w:t>
      </w:r>
      <w:r w:rsidRPr="00A70D19">
        <w:rPr>
          <w:rFonts w:ascii="Times New Roman" w:hAnsi="Times New Roman" w:cs="Times New Roman"/>
          <w:sz w:val="28"/>
          <w:szCs w:val="28"/>
        </w:rPr>
        <w:t xml:space="preserve"> 33 ГрК РФ»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A5D" w:rsidRPr="007A2229" w:rsidRDefault="00217A5D" w:rsidP="00A70D19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29">
        <w:rPr>
          <w:rFonts w:ascii="Times New Roman" w:hAnsi="Times New Roman" w:cs="Times New Roman"/>
          <w:sz w:val="28"/>
          <w:szCs w:val="28"/>
        </w:rPr>
        <w:t>Часть 2 ст. 19 Правил изложить в следующей новой редакции:</w:t>
      </w:r>
    </w:p>
    <w:p w:rsidR="00217A5D" w:rsidRDefault="00217A5D" w:rsidP="007A222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«Предложения</w:t>
      </w:r>
      <w:r w:rsidRPr="007A2229">
        <w:rPr>
          <w:rFonts w:ascii="Times New Roman" w:hAnsi="Times New Roman" w:cs="Times New Roman"/>
          <w:sz w:val="28"/>
          <w:szCs w:val="28"/>
        </w:rPr>
        <w:t xml:space="preserve"> </w:t>
      </w:r>
      <w:r w:rsidRPr="007A2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Правила землепользования и застройки направляются в комиссию </w:t>
      </w:r>
      <w:r w:rsidRPr="007A2229">
        <w:rPr>
          <w:rFonts w:ascii="Times New Roman" w:hAnsi="Times New Roman" w:cs="Times New Roman"/>
          <w:sz w:val="28"/>
          <w:szCs w:val="28"/>
        </w:rPr>
        <w:t>согласно с частью 3 статьи 33 ГрК РФ»;</w:t>
      </w:r>
    </w:p>
    <w:p w:rsidR="00217A5D" w:rsidRDefault="00217A5D" w:rsidP="007E26F2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«б-з» пункта 3 части 6 статьи 37 Правил изложить в следующей редакции:</w:t>
      </w:r>
    </w:p>
    <w:p w:rsidR="00217A5D" w:rsidRDefault="00217A5D" w:rsidP="007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6F2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E26F2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 </w:t>
      </w:r>
      <w:hyperlink r:id="rId6" w:anchor="/document/74929136/entry/1000" w:history="1">
        <w:r w:rsidRPr="00B4491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случаев</w:t>
        </w:r>
      </w:hyperlink>
      <w:r w:rsidRPr="00B4491B">
        <w:rPr>
          <w:rFonts w:ascii="Times New Roman" w:hAnsi="Times New Roman" w:cs="Times New Roman"/>
          <w:sz w:val="28"/>
          <w:szCs w:val="28"/>
        </w:rPr>
        <w:t xml:space="preserve">, </w:t>
      </w:r>
      <w:r w:rsidRPr="007E26F2">
        <w:rPr>
          <w:rFonts w:ascii="Times New Roman" w:hAnsi="Times New Roman" w:cs="Times New Roman"/>
          <w:sz w:val="28"/>
          <w:szCs w:val="28"/>
        </w:rPr>
        <w:t>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217A5D" w:rsidRDefault="00217A5D" w:rsidP="007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6F2">
        <w:rPr>
          <w:rFonts w:ascii="Times New Roman" w:hAnsi="Times New Roman" w:cs="Times New Roman"/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217A5D" w:rsidRDefault="00217A5D" w:rsidP="007E2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6F2">
        <w:rPr>
          <w:rFonts w:ascii="Times New Roman" w:hAnsi="Times New Roman" w:cs="Times New Roman"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A5D" w:rsidRDefault="00217A5D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Часть 6 статьи 37 Правил дополнить пунктами 4.1 и 4.2 следующего содержания:</w:t>
      </w:r>
    </w:p>
    <w:p w:rsidR="00217A5D" w:rsidRPr="00C71DA0" w:rsidRDefault="00217A5D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DA0">
        <w:rPr>
          <w:rFonts w:ascii="Times New Roman" w:hAnsi="Times New Roman" w:cs="Times New Roman"/>
          <w:sz w:val="28"/>
          <w:szCs w:val="28"/>
        </w:rPr>
        <w:t>«4.1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1DA0">
        <w:rPr>
          <w:rFonts w:ascii="Times New Roman" w:hAnsi="Times New Roman" w:cs="Times New Roman"/>
          <w:sz w:val="28"/>
          <w:szCs w:val="28"/>
        </w:rPr>
        <w:t xml:space="preserve"> подтверждение соответствия вносимых в проектную документацию изменений требованиям, указанным в </w:t>
      </w:r>
      <w:hyperlink r:id="rId7" w:anchor="/document/12138258/entry/4938" w:history="1">
        <w:r w:rsidRPr="00603B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3.8 статьи 49</w:t>
        </w:r>
      </w:hyperlink>
      <w:r w:rsidRPr="00603B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ГрК РФ</w:t>
      </w:r>
      <w:r w:rsidRPr="00C71DA0">
        <w:rPr>
          <w:rFonts w:ascii="Times New Roman" w:hAnsi="Times New Roman" w:cs="Times New Roman"/>
          <w:sz w:val="28"/>
          <w:szCs w:val="28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ГрК РФ </w:t>
      </w:r>
      <w:r w:rsidRPr="00C71DA0">
        <w:rPr>
          <w:rFonts w:ascii="Times New Roman" w:hAnsi="Times New Roman" w:cs="Times New Roman"/>
          <w:sz w:val="28"/>
          <w:szCs w:val="28"/>
        </w:rPr>
        <w:t xml:space="preserve">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</w:t>
      </w:r>
      <w:r>
        <w:rPr>
          <w:rFonts w:ascii="Times New Roman" w:hAnsi="Times New Roman" w:cs="Times New Roman"/>
          <w:sz w:val="28"/>
          <w:szCs w:val="28"/>
        </w:rPr>
        <w:t>ГрК РФ»</w:t>
      </w:r>
      <w:r w:rsidRPr="00C71DA0">
        <w:rPr>
          <w:rFonts w:ascii="Times New Roman" w:hAnsi="Times New Roman" w:cs="Times New Roman"/>
          <w:sz w:val="28"/>
          <w:szCs w:val="28"/>
        </w:rPr>
        <w:t>;</w:t>
      </w:r>
    </w:p>
    <w:p w:rsidR="00217A5D" w:rsidRDefault="00217A5D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71DA0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1DA0">
        <w:rPr>
          <w:rFonts w:ascii="Times New Roman" w:hAnsi="Times New Roman" w:cs="Times New Roman"/>
          <w:sz w:val="28"/>
          <w:szCs w:val="28"/>
        </w:rPr>
        <w:t> подтверждение соответствия вносимых в проектную документацию изменений требованиям, указанным в </w:t>
      </w:r>
      <w:hyperlink r:id="rId8" w:anchor="/document/12138258/entry/4939" w:history="1">
        <w:r w:rsidRPr="00B4491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3.9 статьи 49</w:t>
        </w:r>
      </w:hyperlink>
      <w:r>
        <w:rPr>
          <w:rFonts w:ascii="Times New Roman" w:hAnsi="Times New Roman" w:cs="Times New Roman"/>
          <w:sz w:val="28"/>
          <w:szCs w:val="28"/>
        </w:rPr>
        <w:t> ГрК РФ</w:t>
      </w:r>
      <w:r w:rsidRPr="00C71DA0">
        <w:rPr>
          <w:rFonts w:ascii="Times New Roman" w:hAnsi="Times New Roman" w:cs="Times New Roman"/>
          <w:sz w:val="28"/>
          <w:szCs w:val="28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>
        <w:rPr>
          <w:rFonts w:ascii="Times New Roman" w:hAnsi="Times New Roman" w:cs="Times New Roman"/>
          <w:sz w:val="28"/>
          <w:szCs w:val="28"/>
        </w:rPr>
        <w:t>.9 статьи 49 ГрК РФ»;</w:t>
      </w:r>
    </w:p>
    <w:p w:rsidR="00217A5D" w:rsidRDefault="00217A5D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Пункт 6 части 6 статьи 37 Правил изложить в новой редакции следующего содержания:</w:t>
      </w:r>
    </w:p>
    <w:p w:rsidR="00217A5D" w:rsidRDefault="00217A5D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«п.6</w:t>
      </w:r>
      <w:r w:rsidRPr="003A3724">
        <w:rPr>
          <w:rFonts w:ascii="Times New Roman" w:hAnsi="Times New Roman" w:cs="Times New Roman"/>
          <w:sz w:val="28"/>
          <w:szCs w:val="28"/>
        </w:rPr>
        <w:t xml:space="preserve"> </w:t>
      </w:r>
      <w:r w:rsidRPr="003A372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 </w:t>
      </w:r>
      <w:hyperlink r:id="rId9" w:anchor="/document/12138258/entry/510762" w:history="1">
        <w:r w:rsidRPr="003A372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 6.2</w:t>
        </w:r>
      </w:hyperlink>
      <w:r w:rsidRPr="003A3724">
        <w:rPr>
          <w:rFonts w:ascii="Times New Roman" w:hAnsi="Times New Roman" w:cs="Times New Roman"/>
          <w:sz w:val="28"/>
          <w:szCs w:val="28"/>
          <w:shd w:val="clear" w:color="auto" w:fill="FFFFFF"/>
        </w:rPr>
        <w:t>  части 7 ст. 51  ГрК РФ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Pr="003A3724">
        <w:rPr>
          <w:rFonts w:ascii="Times New Roman" w:hAnsi="Times New Roman" w:cs="Times New Roman"/>
          <w:sz w:val="28"/>
          <w:szCs w:val="28"/>
        </w:rPr>
        <w:t>»;</w:t>
      </w:r>
    </w:p>
    <w:p w:rsidR="00217A5D" w:rsidRDefault="00217A5D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Пункт 6 части 6 статьи 37 Правил дополнить подпунктом 6.1. следующего содержания:</w:t>
      </w:r>
    </w:p>
    <w:p w:rsidR="00217A5D" w:rsidRDefault="00217A5D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3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п.п. 6.1. </w:t>
      </w:r>
      <w:r w:rsidRPr="00EA73A7">
        <w:rPr>
          <w:rFonts w:ascii="Times New Roman" w:hAnsi="Times New Roman" w:cs="Times New Roman"/>
          <w:sz w:val="28"/>
          <w:szCs w:val="28"/>
          <w:shd w:val="clear" w:color="auto" w:fill="FFFFFF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17A5D" w:rsidRDefault="00217A5D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 Часть 7 статьи 37 Правил дополнить пунктами 7.1 и 7.2 следующего содержания: </w:t>
      </w:r>
    </w:p>
    <w:p w:rsidR="00217A5D" w:rsidRPr="00C83D7C" w:rsidRDefault="00217A5D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«п.7.1 В</w:t>
      </w:r>
      <w:r w:rsidRPr="00C83D7C">
        <w:rPr>
          <w:rFonts w:ascii="Times New Roman" w:hAnsi="Times New Roman" w:cs="Times New Roman"/>
          <w:sz w:val="28"/>
          <w:szCs w:val="28"/>
        </w:rPr>
        <w:t xml:space="preserve">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 </w:t>
      </w:r>
      <w:hyperlink r:id="rId10" w:anchor="/document/12138258/entry/573011" w:history="1">
        <w:r w:rsidRPr="00C83D7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57.3</w:t>
        </w:r>
      </w:hyperlink>
      <w:r w:rsidRPr="00C83D7C">
        <w:rPr>
          <w:rFonts w:ascii="Times New Roman" w:hAnsi="Times New Roman" w:cs="Times New Roman"/>
          <w:sz w:val="28"/>
          <w:szCs w:val="28"/>
        </w:rPr>
        <w:t> ГрК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осуществляются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нужд»;</w:t>
      </w:r>
    </w:p>
    <w:p w:rsidR="00217A5D" w:rsidRPr="00C83D7C" w:rsidRDefault="00217A5D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7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п.7.2 </w:t>
      </w:r>
      <w:r w:rsidRPr="00C83D7C">
        <w:rPr>
          <w:rFonts w:ascii="Times New Roman" w:hAnsi="Times New Roman" w:cs="Times New Roman"/>
          <w:sz w:val="28"/>
          <w:szCs w:val="28"/>
        </w:rPr>
        <w:t>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о порядке и ходе предоставления услуги и выдача указанного разрешения могут осуществляться:</w:t>
      </w:r>
    </w:p>
    <w:p w:rsidR="00217A5D" w:rsidRPr="00C83D7C" w:rsidRDefault="00217A5D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7C">
        <w:rPr>
          <w:rFonts w:ascii="Times New Roman" w:hAnsi="Times New Roman" w:cs="Times New Roman"/>
          <w:sz w:val="28"/>
          <w:szCs w:val="28"/>
        </w:rPr>
        <w:t>1) непосредственно уполномоченными на выдачу разрешений на строительство в соответствии с </w:t>
      </w:r>
      <w:hyperlink r:id="rId11" w:anchor="/document/12138258/entry/5104" w:history="1">
        <w:r w:rsidRPr="00603B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4 - 6</w:t>
        </w:r>
      </w:hyperlink>
      <w:r w:rsidRPr="00603BAC">
        <w:rPr>
          <w:rFonts w:ascii="Times New Roman" w:hAnsi="Times New Roman" w:cs="Times New Roman"/>
          <w:sz w:val="28"/>
          <w:szCs w:val="28"/>
        </w:rPr>
        <w:t> </w:t>
      </w:r>
      <w:r w:rsidRPr="00C83D7C">
        <w:rPr>
          <w:rFonts w:ascii="Times New Roman" w:hAnsi="Times New Roman" w:cs="Times New Roman"/>
          <w:sz w:val="28"/>
          <w:szCs w:val="28"/>
        </w:rPr>
        <w:t>ст. 51 ГрК РФ  федеральным органом исполнительной власти, органом исполнительной власти субъекта Российской Федерации, органом местного самоуправления, Государственной корпорацией по атомной энер</w:t>
      </w:r>
      <w:r>
        <w:rPr>
          <w:rFonts w:ascii="Times New Roman" w:hAnsi="Times New Roman" w:cs="Times New Roman"/>
          <w:sz w:val="28"/>
          <w:szCs w:val="28"/>
        </w:rPr>
        <w:t>гии «Росатом»</w:t>
      </w:r>
      <w:r w:rsidRPr="00C83D7C">
        <w:rPr>
          <w:rFonts w:ascii="Times New Roman" w:hAnsi="Times New Roman" w:cs="Times New Roman"/>
          <w:sz w:val="28"/>
          <w:szCs w:val="28"/>
        </w:rPr>
        <w:t>, Государственной корпораци</w:t>
      </w:r>
      <w:r>
        <w:rPr>
          <w:rFonts w:ascii="Times New Roman" w:hAnsi="Times New Roman" w:cs="Times New Roman"/>
          <w:sz w:val="28"/>
          <w:szCs w:val="28"/>
        </w:rPr>
        <w:t>ей по космической деятельности «Роскосмос»</w:t>
      </w:r>
      <w:r w:rsidRPr="00C83D7C">
        <w:rPr>
          <w:rFonts w:ascii="Times New Roman" w:hAnsi="Times New Roman" w:cs="Times New Roman"/>
          <w:sz w:val="28"/>
          <w:szCs w:val="28"/>
        </w:rPr>
        <w:t>;</w:t>
      </w:r>
    </w:p>
    <w:p w:rsidR="00217A5D" w:rsidRPr="00C83D7C" w:rsidRDefault="00217A5D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7C">
        <w:rPr>
          <w:rFonts w:ascii="Times New Roman" w:hAnsi="Times New Roman" w:cs="Times New Roman"/>
          <w:sz w:val="28"/>
          <w:szCs w:val="28"/>
        </w:rPr>
        <w:t>2)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 </w:t>
      </w:r>
      <w:hyperlink r:id="rId12" w:anchor="/document/12138258/entry/5104" w:history="1">
        <w:r w:rsidRPr="002B782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4 - 6</w:t>
        </w:r>
      </w:hyperlink>
      <w:r w:rsidRPr="00C83D7C">
        <w:rPr>
          <w:rFonts w:ascii="Times New Roman" w:hAnsi="Times New Roman" w:cs="Times New Roman"/>
          <w:sz w:val="28"/>
          <w:szCs w:val="28"/>
        </w:rPr>
        <w:t>  ст. 51 ГрК РФ федеральным органом исполнительной власти, органом исполнительной власти субъекта Российской Федерации, органом местного самоуправления, организацией;</w:t>
      </w:r>
    </w:p>
    <w:p w:rsidR="00217A5D" w:rsidRPr="00C83D7C" w:rsidRDefault="00217A5D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7C">
        <w:rPr>
          <w:rFonts w:ascii="Times New Roman" w:hAnsi="Times New Roman" w:cs="Times New Roman"/>
          <w:sz w:val="28"/>
          <w:szCs w:val="28"/>
        </w:rPr>
        <w:t>3) с использованием </w:t>
      </w:r>
      <w:hyperlink r:id="rId13" w:tgtFrame="_blank" w:history="1">
        <w:r w:rsidRPr="002B782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единого портала</w:t>
        </w:r>
      </w:hyperlink>
      <w:r w:rsidRPr="00C83D7C">
        <w:rPr>
          <w:rFonts w:ascii="Times New Roman" w:hAnsi="Times New Roman" w:cs="Times New Roman"/>
          <w:sz w:val="28"/>
          <w:szCs w:val="28"/>
        </w:rPr>
        <w:t> государственных и муниципальных услуг или региональных порталов государственных и муниципальных услуг 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охраны);</w:t>
      </w:r>
    </w:p>
    <w:p w:rsidR="00217A5D" w:rsidRPr="00C83D7C" w:rsidRDefault="00217A5D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7C">
        <w:rPr>
          <w:rFonts w:ascii="Times New Roman" w:hAnsi="Times New Roman" w:cs="Times New Roman"/>
          <w:sz w:val="28"/>
          <w:szCs w:val="28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217A5D" w:rsidRDefault="00217A5D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D7C">
        <w:rPr>
          <w:rFonts w:ascii="Times New Roman" w:hAnsi="Times New Roman" w:cs="Times New Roman"/>
          <w:sz w:val="28"/>
          <w:szCs w:val="28"/>
        </w:rPr>
        <w:t xml:space="preserve">5) для застройщиков, наименования которых содержат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3D7C">
        <w:rPr>
          <w:rFonts w:ascii="Times New Roman" w:hAnsi="Times New Roman" w:cs="Times New Roman"/>
          <w:sz w:val="28"/>
          <w:szCs w:val="28"/>
        </w:rPr>
        <w:t>специализированный застройщик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3D7C">
        <w:rPr>
          <w:rFonts w:ascii="Times New Roman" w:hAnsi="Times New Roman" w:cs="Times New Roman"/>
          <w:sz w:val="28"/>
          <w:szCs w:val="28"/>
        </w:rPr>
        <w:t>, наряду со способами, указанными в </w:t>
      </w:r>
      <w:hyperlink r:id="rId14" w:anchor="/document/12138258/entry/51741" w:history="1">
        <w:r w:rsidRPr="002B782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1 - 4</w:t>
        </w:r>
      </w:hyperlink>
      <w:r w:rsidRPr="002B7829">
        <w:rPr>
          <w:rFonts w:ascii="Times New Roman" w:hAnsi="Times New Roman" w:cs="Times New Roman"/>
          <w:sz w:val="28"/>
          <w:szCs w:val="28"/>
        </w:rPr>
        <w:t> </w:t>
      </w:r>
      <w:r w:rsidRPr="00C83D7C">
        <w:rPr>
          <w:rFonts w:ascii="Times New Roman" w:hAnsi="Times New Roman" w:cs="Times New Roman"/>
          <w:sz w:val="28"/>
          <w:szCs w:val="28"/>
        </w:rPr>
        <w:t>ч. 7 ст. 51 ГрКР Ф с использованием единой информационной системы жилищного строительства, предусмотренной </w:t>
      </w:r>
      <w:hyperlink r:id="rId15" w:anchor="/document/12138267/entry/0" w:history="1">
        <w:r w:rsidRPr="002B782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2B7829">
        <w:rPr>
          <w:rFonts w:ascii="Times New Roman" w:hAnsi="Times New Roman" w:cs="Times New Roman"/>
          <w:sz w:val="28"/>
          <w:szCs w:val="28"/>
        </w:rPr>
        <w:t> </w:t>
      </w:r>
      <w:r w:rsidRPr="00C83D7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 декабря 2004 года № 214-ФЗ «</w:t>
      </w:r>
      <w:r w:rsidRPr="00C83D7C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C83D7C">
        <w:rPr>
          <w:rFonts w:ascii="Times New Roman" w:hAnsi="Times New Roman" w:cs="Times New Roman"/>
          <w:sz w:val="28"/>
          <w:szCs w:val="28"/>
        </w:rPr>
        <w:t>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A5D" w:rsidRDefault="00217A5D" w:rsidP="00895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8. Часть 2 статьи 35 Правил дополнить пунктом 1.1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следующего содержания: </w:t>
      </w:r>
    </w:p>
    <w:p w:rsidR="00217A5D" w:rsidRDefault="00217A5D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3BA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Pr="00603BAC">
        <w:rPr>
          <w:rFonts w:ascii="Times New Roman" w:hAnsi="Times New Roman" w:cs="Times New Roman"/>
          <w:sz w:val="28"/>
          <w:szCs w:val="28"/>
          <w:shd w:val="clear" w:color="auto" w:fill="FFFFFF"/>
        </w:rPr>
        <w:t>1.1 строительства, реконструкции объектов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 </w:t>
      </w:r>
      <w:hyperlink r:id="rId16" w:anchor="/document/12138267/entry/3" w:history="1">
        <w:r w:rsidRPr="00603B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603BA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30 декабря 2004 года № 214-ФЗ «</w:t>
      </w:r>
      <w:r w:rsidRPr="00603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участии в долевом строительстве многоквартирных домов и иных объектов недвижимости и о внесении изменений в некоторые законодательные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акты Российской Федерации»</w:t>
      </w:r>
      <w:r w:rsidRPr="00603BAC">
        <w:rPr>
          <w:rFonts w:ascii="Times New Roman" w:hAnsi="Times New Roman" w:cs="Times New Roman"/>
          <w:sz w:val="28"/>
          <w:szCs w:val="28"/>
          <w:shd w:val="clear" w:color="auto" w:fill="FFFFFF"/>
        </w:rPr>
        <w:t>)»;</w:t>
      </w:r>
    </w:p>
    <w:p w:rsidR="00217A5D" w:rsidRDefault="00217A5D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 Пункт 3 часть 2 статьи 35 Правил изложить в следующей новой редакции:</w:t>
      </w:r>
    </w:p>
    <w:p w:rsidR="00217A5D" w:rsidRDefault="00217A5D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«п. 3 с</w:t>
      </w:r>
      <w:r w:rsidRP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>троительства на земельном участке строений и сооружений </w:t>
      </w:r>
      <w:hyperlink r:id="rId17" w:anchor="/document/73937701/entry/0" w:history="1">
        <w:r w:rsidRPr="007B4C7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вспомогательного</w:t>
        </w:r>
      </w:hyperlink>
      <w:r w:rsidRP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использования, </w:t>
      </w:r>
      <w:hyperlink r:id="rId18" w:anchor="/document/406845100/entry/1000" w:history="1">
        <w:r w:rsidRPr="007B4C7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критерии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отнесения к </w:t>
      </w:r>
      <w:r w:rsidRP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 устанавливаются Правительством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17A5D" w:rsidRDefault="00217A5D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Пункт 4.1 части 2 стати 35 Правил изложить в следующей новой редакции: </w:t>
      </w:r>
    </w:p>
    <w:p w:rsidR="00217A5D" w:rsidRDefault="00217A5D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>«п.4.1 капитального ремонта объектов капитального строительства, в том числе в случае, указанном в </w:t>
      </w:r>
      <w:hyperlink r:id="rId19" w:anchor="/document/12138258/entry/521100" w:history="1">
        <w:r w:rsidRPr="007B4C7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11 статьи 52</w:t>
        </w:r>
      </w:hyperlink>
      <w:r w:rsidRPr="007B4C73">
        <w:rPr>
          <w:rFonts w:ascii="Times New Roman" w:hAnsi="Times New Roman" w:cs="Times New Roman"/>
          <w:sz w:val="28"/>
          <w:szCs w:val="28"/>
          <w:shd w:val="clear" w:color="auto" w:fill="FFFFFF"/>
        </w:rPr>
        <w:t> ГрК РФ»;</w:t>
      </w:r>
    </w:p>
    <w:p w:rsidR="00217A5D" w:rsidRDefault="00217A5D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11. Пункт 4.3 части 2 статьи 35 Правил изложить в следующей новой редакции:</w:t>
      </w:r>
    </w:p>
    <w:p w:rsidR="00217A5D" w:rsidRDefault="00217A5D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7C4B">
        <w:rPr>
          <w:rFonts w:ascii="Times New Roman" w:hAnsi="Times New Roman" w:cs="Times New Roman"/>
          <w:sz w:val="28"/>
          <w:szCs w:val="28"/>
          <w:shd w:val="clear" w:color="auto" w:fill="FFFFFF"/>
        </w:rPr>
        <w:t>«строительства, реконструкции объектов, предназначенных для транспортировки природного газа под давлением до 1,2 мегапаскаля включительно»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17A5D" w:rsidRDefault="00217A5D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  Часть 2 статьи 35 Правил дополнить пунктом 4.5 следующего содержания:</w:t>
      </w:r>
    </w:p>
    <w:p w:rsidR="00217A5D" w:rsidRDefault="00217A5D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4EBA">
        <w:rPr>
          <w:rFonts w:ascii="Times New Roman" w:hAnsi="Times New Roman" w:cs="Times New Roman"/>
          <w:sz w:val="28"/>
          <w:szCs w:val="28"/>
          <w:shd w:val="clear" w:color="auto" w:fill="FFFFFF"/>
        </w:rPr>
        <w:t>«4.5 размещения антенных опор (мачт и башен) высотой до 50 метров, предназначенных для размещения средств связи»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17A5D" w:rsidRDefault="00217A5D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13. Часть 3 статьи 39 Правил изложить в следующей новой редакции:</w:t>
      </w:r>
    </w:p>
    <w:p w:rsidR="00217A5D" w:rsidRPr="001B21F0" w:rsidRDefault="00217A5D" w:rsidP="007B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«ч.3 Для принятия решения о выдаче разрешения на ввод объекта в эксплуатацию необходимы следующие документы:</w:t>
      </w:r>
    </w:p>
    <w:p w:rsidR="00217A5D" w:rsidRPr="001B21F0" w:rsidRDefault="00217A5D" w:rsidP="001B21F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17A5D" w:rsidRPr="001B21F0" w:rsidRDefault="00217A5D" w:rsidP="001B21F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разрешение на строительство; </w:t>
      </w:r>
    </w:p>
    <w:p w:rsidR="00217A5D" w:rsidRPr="001B21F0" w:rsidRDefault="00217A5D" w:rsidP="001B21F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217A5D" w:rsidRPr="001B21F0" w:rsidRDefault="00217A5D" w:rsidP="001B21F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217A5D" w:rsidRPr="001B21F0" w:rsidRDefault="00217A5D" w:rsidP="001B21F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20" w:anchor="/document/12138258/entry/5401" w:history="1">
        <w:r w:rsidRPr="006A5A4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 статьи 54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ГрК РФ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) о соответствии построенного, реконструированного объекта капитального строительства указанным в </w:t>
      </w:r>
      <w:hyperlink r:id="rId21" w:anchor="/document/12138258/entry/4951" w:history="1">
        <w:r w:rsidRPr="006A5A4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 части 5 статьи 49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ГрК РФ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 </w:t>
      </w:r>
      <w:hyperlink r:id="rId22" w:anchor="/document/12138258/entry/52013" w:history="1">
        <w:r w:rsidRPr="006A5A4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1.3 статьи 52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ГрК РФ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23" w:anchor="/document/12138258/entry/5405" w:history="1">
        <w:r w:rsidRPr="006A5A4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 5 статьи 54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ГрК РФ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17A5D" w:rsidRPr="001B21F0" w:rsidRDefault="00217A5D" w:rsidP="001B21F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 </w:t>
      </w:r>
      <w:hyperlink r:id="rId24" w:anchor="/document/12127232/entry/0" w:history="1">
        <w:r w:rsidRPr="006A5A4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6A5A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от 25 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ня 2002 года № 73-ФЗ «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объектах культурного наследия (памятниках истории и культур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ы) народов Российской Федерации»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217A5D" w:rsidRDefault="00217A5D" w:rsidP="001B21F0">
      <w:pPr>
        <w:pStyle w:val="ListParagraph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технический план объекта капитального строительства, подготовленный в соответствии с </w:t>
      </w:r>
      <w:hyperlink r:id="rId25" w:anchor="/document/71129192/entry/0" w:history="1">
        <w:r w:rsidRPr="006A5A4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от 13 июля 2015 года № 218-ФЗ «</w:t>
      </w:r>
      <w:r w:rsidRPr="001B21F0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17A5D" w:rsidRDefault="00217A5D" w:rsidP="006A5A4C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14. Часть 5 статьи 39 Правил изложит в следующей новой редакции:</w:t>
      </w:r>
    </w:p>
    <w:p w:rsidR="00217A5D" w:rsidRDefault="00217A5D" w:rsidP="006A5A4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«ч.5 Администрация муниципального района Чекмагушевский район Республики Башкортостан в течение пяти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документов, указанных в части 4 настоящей статьи,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отказа»;</w:t>
      </w:r>
    </w:p>
    <w:p w:rsidR="00217A5D" w:rsidRPr="00E65E9F" w:rsidRDefault="00217A5D" w:rsidP="006A5A4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15. Часть 6 статьи 39 Правил изложить в следующей новой редакции:</w:t>
      </w:r>
    </w:p>
    <w:p w:rsidR="00217A5D" w:rsidRPr="00E65E9F" w:rsidRDefault="00217A5D" w:rsidP="006A5A4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«ч.6 Основанием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является:</w:t>
      </w:r>
    </w:p>
    <w:p w:rsidR="00217A5D" w:rsidRPr="00E65E9F" w:rsidRDefault="00217A5D" w:rsidP="00E65E9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документов, указанных в части </w:t>
      </w:r>
      <w:hyperlink r:id="rId26" w:anchor="/document/12138258/entry/5504" w:history="1">
        <w:r w:rsidRPr="00DC526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Pr="00DC526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настоящей статьи;</w:t>
      </w:r>
    </w:p>
    <w:p w:rsidR="00217A5D" w:rsidRPr="00E65E9F" w:rsidRDefault="00217A5D" w:rsidP="00A71DE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 </w:t>
      </w:r>
      <w:hyperlink r:id="rId27" w:anchor="/document/74929136/entry/1000" w:history="1">
        <w:r w:rsidRPr="00AE48E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случаев</w:t>
        </w:r>
      </w:hyperlink>
      <w:r w:rsidRPr="00AE48E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217A5D" w:rsidRPr="00E65E9F" w:rsidRDefault="00217A5D" w:rsidP="00E65E9F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строительства;</w:t>
      </w:r>
    </w:p>
    <w:p w:rsidR="00217A5D" w:rsidRPr="00E65E9F" w:rsidRDefault="00217A5D" w:rsidP="00E65E9F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строительства;</w:t>
      </w:r>
    </w:p>
    <w:p w:rsidR="00217A5D" w:rsidRPr="00E65E9F" w:rsidRDefault="00217A5D" w:rsidP="00E65E9F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 </w:t>
      </w:r>
      <w:hyperlink r:id="rId28" w:anchor="/document/12124624/entry/2" w:history="1">
        <w:r w:rsidRPr="00AE48E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земельным</w:t>
        </w:r>
      </w:hyperlink>
      <w:r w:rsidRPr="00AE48E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65E9F">
        <w:rPr>
          <w:rFonts w:ascii="Times New Roman" w:hAnsi="Times New Roman" w:cs="Times New Roman"/>
          <w:sz w:val="28"/>
          <w:szCs w:val="28"/>
          <w:shd w:val="clear" w:color="auto" w:fill="FFFFFF"/>
        </w:rPr>
        <w:t>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17A5D" w:rsidRPr="00603BAC" w:rsidRDefault="00217A5D" w:rsidP="0059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17A5D" w:rsidRPr="00C83D7C" w:rsidRDefault="00217A5D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7A5D" w:rsidRPr="00C83D7C" w:rsidSect="001B5AF2">
      <w:pgSz w:w="11906" w:h="16838"/>
      <w:pgMar w:top="719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B9"/>
    <w:multiLevelType w:val="hybridMultilevel"/>
    <w:tmpl w:val="D53257A6"/>
    <w:lvl w:ilvl="0" w:tplc="D06C4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33B23"/>
    <w:multiLevelType w:val="hybridMultilevel"/>
    <w:tmpl w:val="CB701992"/>
    <w:lvl w:ilvl="0" w:tplc="4A9E2166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61052A"/>
    <w:multiLevelType w:val="hybridMultilevel"/>
    <w:tmpl w:val="10C6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E29"/>
    <w:rsid w:val="00071192"/>
    <w:rsid w:val="000A464B"/>
    <w:rsid w:val="0018162F"/>
    <w:rsid w:val="001A631C"/>
    <w:rsid w:val="001B21F0"/>
    <w:rsid w:val="001B5AF2"/>
    <w:rsid w:val="001D35B3"/>
    <w:rsid w:val="001E7E29"/>
    <w:rsid w:val="001F47EF"/>
    <w:rsid w:val="00201A80"/>
    <w:rsid w:val="00217A5D"/>
    <w:rsid w:val="00225A08"/>
    <w:rsid w:val="00260D12"/>
    <w:rsid w:val="002B68C4"/>
    <w:rsid w:val="002B7829"/>
    <w:rsid w:val="00307986"/>
    <w:rsid w:val="00313841"/>
    <w:rsid w:val="00314E49"/>
    <w:rsid w:val="00317C4B"/>
    <w:rsid w:val="003A3724"/>
    <w:rsid w:val="003B5F83"/>
    <w:rsid w:val="00404C66"/>
    <w:rsid w:val="00410EC9"/>
    <w:rsid w:val="0049413E"/>
    <w:rsid w:val="005125D4"/>
    <w:rsid w:val="00567117"/>
    <w:rsid w:val="00596AE3"/>
    <w:rsid w:val="005F3A1A"/>
    <w:rsid w:val="00600418"/>
    <w:rsid w:val="00603BAC"/>
    <w:rsid w:val="00637ABF"/>
    <w:rsid w:val="006A5A4C"/>
    <w:rsid w:val="006D7E43"/>
    <w:rsid w:val="007A2229"/>
    <w:rsid w:val="007A2B10"/>
    <w:rsid w:val="007B4C73"/>
    <w:rsid w:val="007C073A"/>
    <w:rsid w:val="007E26F2"/>
    <w:rsid w:val="008326C2"/>
    <w:rsid w:val="00856CEB"/>
    <w:rsid w:val="008955E2"/>
    <w:rsid w:val="009241A6"/>
    <w:rsid w:val="009F6C12"/>
    <w:rsid w:val="00A420B0"/>
    <w:rsid w:val="00A70D19"/>
    <w:rsid w:val="00A71DE1"/>
    <w:rsid w:val="00AE48E9"/>
    <w:rsid w:val="00AF3ABD"/>
    <w:rsid w:val="00B4491B"/>
    <w:rsid w:val="00BD7F7B"/>
    <w:rsid w:val="00C3590F"/>
    <w:rsid w:val="00C71DA0"/>
    <w:rsid w:val="00C83D7C"/>
    <w:rsid w:val="00C93A66"/>
    <w:rsid w:val="00D66A8B"/>
    <w:rsid w:val="00D66BEA"/>
    <w:rsid w:val="00D821DA"/>
    <w:rsid w:val="00D94EBA"/>
    <w:rsid w:val="00D97A6F"/>
    <w:rsid w:val="00DB126F"/>
    <w:rsid w:val="00DC5266"/>
    <w:rsid w:val="00E311C9"/>
    <w:rsid w:val="00E65E9F"/>
    <w:rsid w:val="00EA73A7"/>
    <w:rsid w:val="00EB25F9"/>
    <w:rsid w:val="00F45A20"/>
    <w:rsid w:val="00F5225B"/>
    <w:rsid w:val="00F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8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20B0"/>
    <w:pPr>
      <w:ind w:left="720"/>
    </w:pPr>
  </w:style>
  <w:style w:type="paragraph" w:customStyle="1" w:styleId="s1">
    <w:name w:val="s_1"/>
    <w:basedOn w:val="Normal"/>
    <w:uiPriority w:val="99"/>
    <w:rsid w:val="007E26F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7E26F2"/>
    <w:rPr>
      <w:i/>
      <w:iCs/>
    </w:rPr>
  </w:style>
  <w:style w:type="character" w:styleId="Hyperlink">
    <w:name w:val="Hyperlink"/>
    <w:basedOn w:val="DefaultParagraphFont"/>
    <w:uiPriority w:val="99"/>
    <w:semiHidden/>
    <w:rsid w:val="007E26F2"/>
    <w:rPr>
      <w:color w:val="0000FF"/>
      <w:u w:val="single"/>
    </w:rPr>
  </w:style>
  <w:style w:type="paragraph" w:customStyle="1" w:styleId="s22">
    <w:name w:val="s_22"/>
    <w:basedOn w:val="Normal"/>
    <w:uiPriority w:val="99"/>
    <w:rsid w:val="001A631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3B5F83"/>
    <w:pPr>
      <w:widowControl w:val="0"/>
      <w:autoSpaceDE w:val="0"/>
      <w:autoSpaceDN w:val="0"/>
    </w:pPr>
    <w:rPr>
      <w:rFonts w:cs="Calibri"/>
      <w:b/>
      <w:bCs/>
    </w:rPr>
  </w:style>
  <w:style w:type="paragraph" w:styleId="BodyText">
    <w:name w:val="Body Text"/>
    <w:basedOn w:val="Normal"/>
    <w:link w:val="BodyTextChar"/>
    <w:uiPriority w:val="99"/>
    <w:rsid w:val="007A2B10"/>
    <w:pPr>
      <w:tabs>
        <w:tab w:val="left" w:pos="6100"/>
      </w:tabs>
      <w:spacing w:after="0" w:line="240" w:lineRule="auto"/>
      <w:jc w:val="righ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2B10"/>
    <w:rPr>
      <w:rFonts w:ascii="Calibri" w:hAnsi="Calibri" w:cs="Calibri"/>
      <w:sz w:val="28"/>
      <w:szCs w:val="28"/>
      <w:lang w:val="ru-RU" w:eastAsia="ru-RU"/>
    </w:rPr>
  </w:style>
  <w:style w:type="paragraph" w:customStyle="1" w:styleId="1">
    <w:name w:val="Знак1 Знак Знак Знак Знак Знак Знак"/>
    <w:basedOn w:val="Normal"/>
    <w:link w:val="DefaultParagraphFont"/>
    <w:uiPriority w:val="99"/>
    <w:rsid w:val="007A2B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819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20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19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615</TotalTime>
  <Pages>7</Pages>
  <Words>3002</Words>
  <Characters>17114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 07</cp:lastModifiedBy>
  <cp:revision>12</cp:revision>
  <cp:lastPrinted>2024-03-11T07:16:00Z</cp:lastPrinted>
  <dcterms:created xsi:type="dcterms:W3CDTF">2024-02-22T09:15:00Z</dcterms:created>
  <dcterms:modified xsi:type="dcterms:W3CDTF">2024-04-22T05:15:00Z</dcterms:modified>
</cp:coreProperties>
</file>