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Default="00034BB5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Default="00BD7C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spacing w:before="1"/>
        <w:ind w:right="107"/>
      </w:pPr>
      <w:r>
        <w:t>Министерство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FF287C">
        <w:t>Чекмагушевскому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органами местного самоуправления сообщает о проведении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67"/>
        </w:rPr>
        <w:t xml:space="preserve"> </w:t>
      </w:r>
      <w:r>
        <w:t>торговая площадка» (https://</w:t>
      </w:r>
      <w:hyperlink r:id="rId5">
        <w:r>
          <w:t xml:space="preserve">www.roseltorg.ru/) </w:t>
        </w:r>
      </w:hyperlink>
      <w:r>
        <w:t>открытых по составу 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разграничена.</w:t>
      </w:r>
    </w:p>
    <w:p w:rsidR="00BD7C80" w:rsidRDefault="00034BB5" w:rsidP="002C0E6D">
      <w:pPr>
        <w:pStyle w:val="a3"/>
        <w:spacing w:before="2"/>
        <w:ind w:right="10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t>Приказ</w:t>
      </w:r>
      <w:r w:rsidR="002C0E6D">
        <w:rPr>
          <w:spacing w:val="1"/>
        </w:rPr>
        <w:t xml:space="preserve">ы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 xml:space="preserve">Башкортостан от </w:t>
      </w:r>
      <w:r w:rsidR="00634B81" w:rsidRPr="00634B81">
        <w:rPr>
          <w:color w:val="000000" w:themeColor="text1"/>
        </w:rPr>
        <w:t>22.08.2023 №</w:t>
      </w:r>
      <w:r w:rsidRPr="00634B81">
        <w:rPr>
          <w:color w:val="000000" w:themeColor="text1"/>
        </w:rPr>
        <w:t>ТО-05-4</w:t>
      </w:r>
      <w:r w:rsidR="00910B57" w:rsidRPr="00634B81">
        <w:rPr>
          <w:color w:val="000000" w:themeColor="text1"/>
        </w:rPr>
        <w:t>1</w:t>
      </w:r>
      <w:r w:rsidRPr="00634B81">
        <w:rPr>
          <w:color w:val="000000" w:themeColor="text1"/>
        </w:rPr>
        <w:t>-П-</w:t>
      </w:r>
      <w:r w:rsidR="00634B81" w:rsidRPr="00634B81">
        <w:rPr>
          <w:color w:val="000000" w:themeColor="text1"/>
        </w:rPr>
        <w:t xml:space="preserve">335, 22.08.2023  </w:t>
      </w:r>
      <w:r w:rsidR="00634B81">
        <w:rPr>
          <w:color w:val="000000" w:themeColor="text1"/>
        </w:rPr>
        <w:t xml:space="preserve">                                          </w:t>
      </w:r>
      <w:r w:rsidR="00634B81" w:rsidRPr="00634B81">
        <w:rPr>
          <w:color w:val="000000" w:themeColor="text1"/>
        </w:rPr>
        <w:t>№ТО-05-41-П-336</w:t>
      </w:r>
      <w:r w:rsidRPr="00634B81">
        <w:rPr>
          <w:color w:val="000000" w:themeColor="text1"/>
        </w:rPr>
        <w:t xml:space="preserve"> </w:t>
      </w:r>
      <w:r>
        <w:t>«О проведении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</w:p>
    <w:p w:rsidR="00BD7C80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</w:pPr>
      <w:r>
        <w:rPr>
          <w:b/>
          <w:sz w:val="28"/>
        </w:rPr>
        <w:t>Организатор электронного аукциона (далее – Организатор аукциона):</w:t>
      </w:r>
      <w:r>
        <w:rPr>
          <w:b/>
          <w:spacing w:val="1"/>
          <w:sz w:val="28"/>
        </w:rPr>
        <w:t xml:space="preserve"> </w:t>
      </w:r>
      <w:r w:rsidR="00FF287C" w:rsidRPr="00FF287C">
        <w:rPr>
          <w:sz w:val="28"/>
          <w:szCs w:val="28"/>
        </w:rPr>
        <w:t>Министерство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земельных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имущественных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отношений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Республики</w:t>
      </w:r>
      <w:r w:rsid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Башкортостан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лице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proofErr w:type="spellStart"/>
      <w:r w:rsidR="00FF287C" w:rsidRPr="00FF287C">
        <w:rPr>
          <w:sz w:val="28"/>
          <w:szCs w:val="28"/>
        </w:rPr>
        <w:t>Чекмагушевскому</w:t>
      </w:r>
      <w:proofErr w:type="spellEnd"/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району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Управления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работе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с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территориальными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взаимодействию с органами местного самоуправления</w:t>
      </w:r>
      <w:r>
        <w:t>.</w:t>
      </w:r>
    </w:p>
    <w:p w:rsidR="00772CFC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</w:rPr>
      </w:pPr>
      <w:r>
        <w:t xml:space="preserve">Юридический адрес – </w:t>
      </w:r>
      <w:r>
        <w:rPr>
          <w:color w:val="333333"/>
        </w:rPr>
        <w:t xml:space="preserve">450008, РБ, </w:t>
      </w:r>
      <w:proofErr w:type="spellStart"/>
      <w:r>
        <w:rPr>
          <w:color w:val="333333"/>
        </w:rPr>
        <w:t>г.Уфа</w:t>
      </w:r>
      <w:proofErr w:type="spellEnd"/>
      <w:r>
        <w:rPr>
          <w:color w:val="333333"/>
        </w:rPr>
        <w:t>, ул.Цюрупы,13.</w:t>
      </w:r>
      <w:r>
        <w:rPr>
          <w:color w:val="333333"/>
          <w:spacing w:val="-67"/>
        </w:rPr>
        <w:t xml:space="preserve"> </w:t>
      </w:r>
    </w:p>
    <w:p w:rsidR="00772CFC" w:rsidRDefault="00772CFC">
      <w:pPr>
        <w:pStyle w:val="a3"/>
        <w:spacing w:line="242" w:lineRule="auto"/>
        <w:ind w:left="666" w:right="926" w:firstLine="0"/>
        <w:jc w:val="left"/>
      </w:pPr>
      <w:r>
        <w:t xml:space="preserve">Почтовый адрес – 452200, РБ, </w:t>
      </w:r>
      <w:proofErr w:type="spellStart"/>
      <w:r>
        <w:t>с.Чекмагуш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д.43</w:t>
      </w:r>
    </w:p>
    <w:p w:rsidR="00BD7C80" w:rsidRDefault="00034BB5">
      <w:pPr>
        <w:pStyle w:val="a3"/>
        <w:spacing w:line="242" w:lineRule="auto"/>
        <w:ind w:left="666" w:right="926" w:firstLine="0"/>
        <w:jc w:val="left"/>
      </w:pP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– https://mzio.bashkortostan.ru/</w:t>
      </w:r>
    </w:p>
    <w:p w:rsidR="00BD7C80" w:rsidRPr="002C0E6D" w:rsidRDefault="00034BB5" w:rsidP="002C0E6D">
      <w:pPr>
        <w:pStyle w:val="a3"/>
        <w:spacing w:line="317" w:lineRule="exact"/>
        <w:ind w:left="666" w:firstLine="0"/>
        <w:jc w:val="left"/>
      </w:pPr>
      <w:r>
        <w:t>Телефон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 w:rsidR="00772CFC">
        <w:t>34796031806</w:t>
      </w:r>
      <w:r>
        <w:t>.</w:t>
      </w:r>
    </w:p>
    <w:p w:rsidR="00BD7C80" w:rsidRDefault="00034BB5">
      <w:pPr>
        <w:ind w:left="100" w:right="108" w:firstLine="566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 площадка»</w:t>
      </w:r>
      <w:r>
        <w:rPr>
          <w:spacing w:val="-2"/>
          <w:sz w:val="28"/>
        </w:rPr>
        <w:t xml:space="preserve"> </w:t>
      </w:r>
      <w:r>
        <w:rPr>
          <w:sz w:val="28"/>
        </w:rPr>
        <w:t>(АО</w:t>
      </w:r>
      <w:r>
        <w:rPr>
          <w:spacing w:val="-2"/>
          <w:sz w:val="28"/>
        </w:rPr>
        <w:t xml:space="preserve"> </w:t>
      </w:r>
      <w:r>
        <w:rPr>
          <w:sz w:val="28"/>
        </w:rPr>
        <w:t>«ЕЭТП»).</w:t>
      </w:r>
    </w:p>
    <w:p w:rsidR="00BD7C80" w:rsidRDefault="00034BB5" w:rsidP="002C0E6D">
      <w:pPr>
        <w:pStyle w:val="a3"/>
        <w:ind w:left="666" w:right="2043" w:firstLine="0"/>
        <w:jc w:val="left"/>
      </w:pPr>
      <w:r>
        <w:t xml:space="preserve">Адрес - 115114, г. Москва, ул. </w:t>
      </w:r>
      <w:proofErr w:type="spellStart"/>
      <w:r>
        <w:t>Кожевническая</w:t>
      </w:r>
      <w:proofErr w:type="spellEnd"/>
      <w:r>
        <w:t>, д. 14, стр. 5.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6">
        <w:r>
          <w:t>www.roseltorg.ru/.</w:t>
        </w:r>
      </w:hyperlink>
    </w:p>
    <w:p w:rsidR="00BD7C80" w:rsidRDefault="00034BB5">
      <w:pPr>
        <w:pStyle w:val="1"/>
        <w:ind w:left="100" w:right="111" w:firstLine="628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аукционная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размещаются: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(https://mzio.bashkortostan.ru/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органов»);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8"/>
        </w:rPr>
      </w:pPr>
      <w:r>
        <w:rPr>
          <w:sz w:val="28"/>
        </w:rPr>
        <w:t>на официальном сайте Российской Федерации в сети «Интернет»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проведении торгов, определенном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https://torgi.gov.ru/new/public/lots/reg</w:t>
        </w:r>
      </w:hyperlink>
      <w:r>
        <w:rPr>
          <w:sz w:val="28"/>
        </w:rPr>
        <w:t>);</w:t>
      </w:r>
    </w:p>
    <w:p w:rsidR="00BD7C80" w:rsidRPr="002C0E6D" w:rsidRDefault="00034BB5" w:rsidP="002C0E6D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8"/>
        </w:rPr>
        <w:sectPr w:rsidR="00BD7C80" w:rsidRPr="002C0E6D">
          <w:type w:val="continuous"/>
          <w:pgSz w:w="11910" w:h="16840"/>
          <w:pgMar w:top="1040" w:right="740" w:bottom="280" w:left="1340" w:header="720" w:footer="720" w:gutter="0"/>
          <w:cols w:space="720"/>
        </w:sect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участка-</w:t>
      </w:r>
    </w:p>
    <w:p w:rsidR="00BD7C80" w:rsidRPr="00772CFC" w:rsidRDefault="00F0122E" w:rsidP="002C0E6D">
      <w:pPr>
        <w:pStyle w:val="a3"/>
        <w:spacing w:before="67" w:line="242" w:lineRule="auto"/>
        <w:ind w:left="0" w:firstLine="0"/>
        <w:jc w:val="left"/>
        <w:rPr>
          <w:color w:val="FF0000"/>
        </w:rPr>
      </w:pPr>
      <w:hyperlink r:id="rId8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="00845056">
        <w:rPr>
          <w:color w:val="000000" w:themeColor="text1"/>
          <w:spacing w:val="-1"/>
        </w:rPr>
        <w:t xml:space="preserve">, </w:t>
      </w:r>
      <w:r w:rsidR="00845056" w:rsidRPr="00845056">
        <w:rPr>
          <w:rFonts w:eastAsia="Arial"/>
          <w:lang w:eastAsia="ar-SA"/>
        </w:rPr>
        <w:t>https://sp-chekmagush.ru/).</w:t>
      </w:r>
    </w:p>
    <w:p w:rsidR="00BD7C80" w:rsidRPr="002C0E6D" w:rsidRDefault="00034BB5" w:rsidP="002C0E6D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20"/>
          <w:sz w:val="28"/>
        </w:rPr>
        <w:t xml:space="preserve"> </w:t>
      </w:r>
      <w:r>
        <w:rPr>
          <w:sz w:val="28"/>
        </w:rPr>
        <w:t>АО</w:t>
      </w:r>
      <w:r>
        <w:rPr>
          <w:spacing w:val="1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https://www.roseltorg.ru/</w:t>
        </w:r>
      </w:hyperlink>
      <w:r>
        <w:rPr>
          <w:sz w:val="28"/>
        </w:rPr>
        <w:t>).</w:t>
      </w:r>
    </w:p>
    <w:p w:rsidR="00BD7C80" w:rsidRDefault="00034BB5">
      <w:pPr>
        <w:spacing w:before="89"/>
        <w:ind w:left="100" w:right="106" w:firstLine="566"/>
        <w:jc w:val="both"/>
        <w:rPr>
          <w:sz w:val="28"/>
        </w:rPr>
      </w:pPr>
      <w:r>
        <w:rPr>
          <w:b/>
          <w:sz w:val="28"/>
        </w:rPr>
        <w:t xml:space="preserve">Предмет электронного аукциона (далее – предмет аукциона): </w:t>
      </w:r>
      <w:r>
        <w:rPr>
          <w:sz w:val="28"/>
        </w:rPr>
        <w:t>прав</w:t>
      </w:r>
      <w:r w:rsidR="00772CFC">
        <w:rPr>
          <w:sz w:val="28"/>
        </w:rPr>
        <w:t>о</w:t>
      </w:r>
      <w:r>
        <w:rPr>
          <w:sz w:val="28"/>
        </w:rPr>
        <w:t xml:space="preserve"> на заключение договора аренды земельного участка (размер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платы):</w:t>
      </w:r>
    </w:p>
    <w:p w:rsidR="001F1998" w:rsidRDefault="001F1998" w:rsidP="001F1998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1</w:t>
      </w:r>
      <w:r>
        <w:rPr>
          <w:b/>
          <w:u w:val="thick"/>
        </w:rPr>
        <w:t>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земли</w:t>
      </w:r>
      <w:r>
        <w:rPr>
          <w:spacing w:val="-67"/>
        </w:rPr>
        <w:t xml:space="preserve">  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02:51:</w:t>
      </w:r>
      <w:r w:rsidR="00B94E26">
        <w:t>160301:288</w:t>
      </w:r>
      <w:r>
        <w:t>,</w:t>
      </w:r>
      <w:r>
        <w:rPr>
          <w:spacing w:val="1"/>
        </w:rPr>
        <w:t xml:space="preserve"> </w:t>
      </w:r>
      <w:r>
        <w:t xml:space="preserve">площадью </w:t>
      </w:r>
      <w:r w:rsidR="00B94E26">
        <w:rPr>
          <w:spacing w:val="1"/>
        </w:rPr>
        <w:t>2500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="00B94E26" w:rsidRPr="00B94E26">
        <w:t xml:space="preserve">Российская Федерация, Республика Башкортостан, </w:t>
      </w:r>
      <w:proofErr w:type="spellStart"/>
      <w:r w:rsidR="00B94E26" w:rsidRPr="00B94E26">
        <w:t>Чекмагушевский</w:t>
      </w:r>
      <w:proofErr w:type="spellEnd"/>
      <w:r w:rsidR="00B94E26" w:rsidRPr="00B94E26">
        <w:t xml:space="preserve"> муниципальный район, Сельское поселение </w:t>
      </w:r>
      <w:proofErr w:type="spellStart"/>
      <w:r w:rsidR="00B94E26" w:rsidRPr="00B94E26">
        <w:t>Калмашбашевский</w:t>
      </w:r>
      <w:proofErr w:type="spellEnd"/>
      <w:r w:rsidR="00B94E26" w:rsidRPr="00B94E26">
        <w:t xml:space="preserve"> сельсовет, село </w:t>
      </w:r>
      <w:proofErr w:type="spellStart"/>
      <w:r w:rsidR="00B94E26" w:rsidRPr="00B94E26">
        <w:t>Кашкарово</w:t>
      </w:r>
      <w:proofErr w:type="spellEnd"/>
      <w:r w:rsidR="00B94E26" w:rsidRPr="00B94E26">
        <w:t xml:space="preserve">, улица Свободы, земельный участок 34 </w:t>
      </w:r>
      <w:r w:rsidR="002C0E6D">
        <w:t>в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="00B94E26" w:rsidRPr="00B94E26">
        <w:t>Приусадебный участок личного подсобного хозяйства</w:t>
      </w:r>
      <w:r>
        <w:t>».</w:t>
      </w:r>
    </w:p>
    <w:p w:rsidR="001F1998" w:rsidRDefault="001F1998" w:rsidP="001F1998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 w:rsidR="00B94E26" w:rsidRPr="00B94E26">
        <w:rPr>
          <w:kern w:val="3"/>
          <w:lang w:eastAsia="zh-CN"/>
        </w:rPr>
        <w:t>749</w:t>
      </w:r>
      <w:r w:rsidR="00634B81">
        <w:rPr>
          <w:kern w:val="3"/>
          <w:lang w:eastAsia="zh-CN"/>
        </w:rPr>
        <w:t>4</w:t>
      </w:r>
      <w:r w:rsidR="00B94E26" w:rsidRPr="00B94E26">
        <w:rPr>
          <w:kern w:val="3"/>
          <w:lang w:eastAsia="zh-CN"/>
        </w:rPr>
        <w:t xml:space="preserve"> руб. 00 коп. </w:t>
      </w:r>
      <w:r w:rsidR="00B94E26" w:rsidRPr="00B94E26">
        <w:rPr>
          <w:i/>
          <w:kern w:val="3"/>
          <w:sz w:val="22"/>
          <w:szCs w:val="22"/>
          <w:lang w:eastAsia="zh-CN"/>
        </w:rPr>
        <w:t xml:space="preserve">(семь тысяч четыреста девяносто </w:t>
      </w:r>
      <w:r w:rsidR="00634B81">
        <w:rPr>
          <w:i/>
          <w:kern w:val="3"/>
          <w:sz w:val="22"/>
          <w:szCs w:val="22"/>
          <w:lang w:eastAsia="zh-CN"/>
        </w:rPr>
        <w:t>четыре</w:t>
      </w:r>
      <w:r w:rsidR="00B94E26" w:rsidRPr="00B94E26">
        <w:rPr>
          <w:i/>
          <w:kern w:val="3"/>
          <w:sz w:val="22"/>
          <w:szCs w:val="22"/>
          <w:lang w:eastAsia="zh-CN"/>
        </w:rPr>
        <w:t xml:space="preserve"> </w:t>
      </w:r>
      <w:proofErr w:type="spellStart"/>
      <w:r w:rsidR="00B94E26" w:rsidRPr="00B94E26">
        <w:rPr>
          <w:i/>
          <w:kern w:val="3"/>
          <w:sz w:val="22"/>
          <w:szCs w:val="22"/>
          <w:lang w:eastAsia="zh-CN"/>
        </w:rPr>
        <w:t>руб</w:t>
      </w:r>
      <w:proofErr w:type="spellEnd"/>
      <w:r w:rsidR="00B94E26" w:rsidRPr="00B94E26">
        <w:rPr>
          <w:i/>
          <w:kern w:val="3"/>
          <w:sz w:val="22"/>
          <w:szCs w:val="22"/>
          <w:lang w:eastAsia="zh-CN"/>
        </w:rPr>
        <w:t xml:space="preserve"> 00 коп.)</w:t>
      </w:r>
      <w:r>
        <w:rPr>
          <w:spacing w:val="1"/>
        </w:rPr>
        <w:t xml:space="preserve"> </w:t>
      </w:r>
      <w:r>
        <w:t>1,5 % от кадастровой стоимости.</w:t>
      </w:r>
    </w:p>
    <w:p w:rsidR="001F1998" w:rsidRDefault="001F1998" w:rsidP="001F1998">
      <w:pPr>
        <w:pStyle w:val="a3"/>
        <w:ind w:right="110"/>
      </w:pPr>
      <w:r>
        <w:t>Сумма задатка (100%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634B81">
        <w:rPr>
          <w:kern w:val="3"/>
          <w:lang w:eastAsia="zh-CN"/>
        </w:rPr>
        <w:t>7494</w:t>
      </w:r>
      <w:r w:rsidR="00B94E26" w:rsidRPr="00B94E26">
        <w:rPr>
          <w:kern w:val="3"/>
          <w:lang w:eastAsia="zh-CN"/>
        </w:rPr>
        <w:t xml:space="preserve"> руб. 00 коп. </w:t>
      </w:r>
      <w:r w:rsidR="00B94E26" w:rsidRPr="00B94E26">
        <w:rPr>
          <w:i/>
          <w:kern w:val="3"/>
          <w:sz w:val="22"/>
          <w:szCs w:val="22"/>
          <w:lang w:eastAsia="zh-CN"/>
        </w:rPr>
        <w:t xml:space="preserve">(семь тысяч четыреста девяносто </w:t>
      </w:r>
      <w:r w:rsidR="00634B81">
        <w:rPr>
          <w:i/>
          <w:kern w:val="3"/>
          <w:sz w:val="22"/>
          <w:szCs w:val="22"/>
          <w:lang w:eastAsia="zh-CN"/>
        </w:rPr>
        <w:t xml:space="preserve">четыре </w:t>
      </w:r>
      <w:proofErr w:type="spellStart"/>
      <w:r w:rsidR="00B94E26" w:rsidRPr="00B94E26">
        <w:rPr>
          <w:i/>
          <w:kern w:val="3"/>
          <w:sz w:val="22"/>
          <w:szCs w:val="22"/>
          <w:lang w:eastAsia="zh-CN"/>
        </w:rPr>
        <w:t>руб</w:t>
      </w:r>
      <w:proofErr w:type="spellEnd"/>
      <w:r w:rsidR="00B94E26" w:rsidRPr="00B94E26">
        <w:rPr>
          <w:i/>
          <w:kern w:val="3"/>
          <w:sz w:val="22"/>
          <w:szCs w:val="22"/>
          <w:lang w:eastAsia="zh-CN"/>
        </w:rPr>
        <w:t xml:space="preserve"> 00 коп.)</w:t>
      </w:r>
      <w:r>
        <w:t>.</w:t>
      </w:r>
    </w:p>
    <w:p w:rsidR="001F1998" w:rsidRDefault="001F1998" w:rsidP="001F1998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B94E26">
        <w:rPr>
          <w:kern w:val="3"/>
          <w:lang w:eastAsia="zh-CN"/>
        </w:rPr>
        <w:t>22</w:t>
      </w:r>
      <w:r w:rsidR="00634B81">
        <w:rPr>
          <w:kern w:val="3"/>
          <w:lang w:eastAsia="zh-CN"/>
        </w:rPr>
        <w:t xml:space="preserve">4 </w:t>
      </w:r>
      <w:proofErr w:type="spellStart"/>
      <w:r w:rsidR="00634B81">
        <w:rPr>
          <w:kern w:val="3"/>
          <w:lang w:eastAsia="zh-CN"/>
        </w:rPr>
        <w:t>руб</w:t>
      </w:r>
      <w:proofErr w:type="spellEnd"/>
      <w:r w:rsidR="00634B81">
        <w:rPr>
          <w:kern w:val="3"/>
          <w:lang w:eastAsia="zh-CN"/>
        </w:rPr>
        <w:t xml:space="preserve"> 82 коп.</w:t>
      </w:r>
      <w:r w:rsidRPr="00B6632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(</w:t>
      </w:r>
      <w:r w:rsidR="00B94E26">
        <w:t xml:space="preserve">двести двадцать </w:t>
      </w:r>
      <w:r w:rsidR="00634B81">
        <w:t>четыре</w:t>
      </w:r>
      <w:r>
        <w:t xml:space="preserve"> рубл</w:t>
      </w:r>
      <w:r w:rsidR="00B94E26">
        <w:t>ей</w:t>
      </w:r>
      <w:r>
        <w:t xml:space="preserve"> </w:t>
      </w:r>
      <w:r w:rsidR="00634B81">
        <w:t>82</w:t>
      </w:r>
      <w:r>
        <w:rPr>
          <w:spacing w:val="1"/>
        </w:rPr>
        <w:t xml:space="preserve"> </w:t>
      </w:r>
      <w:r>
        <w:t>копе</w:t>
      </w:r>
      <w:r w:rsidR="00634B81">
        <w:t>й</w:t>
      </w:r>
      <w:r>
        <w:t>к</w:t>
      </w:r>
      <w:r w:rsidR="00634B81">
        <w:t>и</w:t>
      </w:r>
      <w:r>
        <w:t>).</w:t>
      </w:r>
    </w:p>
    <w:p w:rsidR="001F1998" w:rsidRDefault="001F1998" w:rsidP="001F1998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 xml:space="preserve">лет </w:t>
      </w:r>
      <w:proofErr w:type="gramStart"/>
      <w:r>
        <w:t>0  месяцев</w:t>
      </w:r>
      <w:proofErr w:type="gramEnd"/>
      <w:r>
        <w:t>.</w:t>
      </w:r>
    </w:p>
    <w:p w:rsidR="001F1998" w:rsidRDefault="001F1998" w:rsidP="001F1998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1F1998" w:rsidRDefault="001F1998" w:rsidP="001F1998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1F1998" w:rsidRDefault="001F1998" w:rsidP="001F1998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1F1998" w:rsidRDefault="001F1998" w:rsidP="001F1998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1F1998" w:rsidRDefault="001F1998" w:rsidP="001F1998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proofErr w:type="spellStart"/>
      <w:r w:rsidR="00B94E26">
        <w:rPr>
          <w:spacing w:val="1"/>
        </w:rPr>
        <w:t>Калмашбашевский</w:t>
      </w:r>
      <w:proofErr w:type="spellEnd"/>
      <w:r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1F1998" w:rsidRPr="00B94E26" w:rsidRDefault="001F1998" w:rsidP="001F1998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Минимальная</w:t>
      </w:r>
      <w:r w:rsidRPr="00B94E26">
        <w:rPr>
          <w:spacing w:val="-2"/>
          <w:sz w:val="24"/>
          <w:szCs w:val="24"/>
        </w:rPr>
        <w:t xml:space="preserve"> </w:t>
      </w:r>
      <w:r w:rsidRPr="00B94E26">
        <w:rPr>
          <w:sz w:val="24"/>
          <w:szCs w:val="24"/>
        </w:rPr>
        <w:t>площадь,</w:t>
      </w:r>
      <w:r w:rsidRPr="00B94E26">
        <w:rPr>
          <w:spacing w:val="-2"/>
          <w:sz w:val="24"/>
          <w:szCs w:val="24"/>
        </w:rPr>
        <w:t xml:space="preserve"> м2</w:t>
      </w:r>
      <w:r w:rsidRPr="00B94E26">
        <w:rPr>
          <w:spacing w:val="-1"/>
          <w:sz w:val="24"/>
          <w:szCs w:val="24"/>
        </w:rPr>
        <w:t xml:space="preserve"> </w:t>
      </w:r>
      <w:r w:rsidRPr="00B94E26">
        <w:rPr>
          <w:sz w:val="24"/>
          <w:szCs w:val="24"/>
        </w:rPr>
        <w:t>–</w:t>
      </w:r>
      <w:r w:rsidRPr="00B94E26">
        <w:rPr>
          <w:spacing w:val="-3"/>
          <w:sz w:val="24"/>
          <w:szCs w:val="24"/>
        </w:rPr>
        <w:t xml:space="preserve"> </w:t>
      </w:r>
      <w:r w:rsidR="00B94E26" w:rsidRPr="00B94E26">
        <w:rPr>
          <w:sz w:val="24"/>
          <w:szCs w:val="24"/>
        </w:rPr>
        <w:t>0,10-0,12 га</w:t>
      </w:r>
      <w:r w:rsidRPr="00B94E26">
        <w:rPr>
          <w:sz w:val="24"/>
          <w:szCs w:val="24"/>
        </w:rPr>
        <w:t>, а также определяется проектной документацией в соответствии с нормативной документацией СП, СНиП и др.</w:t>
      </w:r>
    </w:p>
    <w:p w:rsidR="001F1998" w:rsidRPr="00B94E26" w:rsidRDefault="001F1998" w:rsidP="001F1998">
      <w:pPr>
        <w:pStyle w:val="a3"/>
        <w:ind w:right="49" w:firstLine="0"/>
        <w:jc w:val="left"/>
        <w:rPr>
          <w:sz w:val="24"/>
          <w:szCs w:val="24"/>
        </w:rPr>
      </w:pPr>
      <w:r w:rsidRPr="00B94E26">
        <w:rPr>
          <w:sz w:val="24"/>
          <w:szCs w:val="24"/>
        </w:rPr>
        <w:t xml:space="preserve">Максимальная площадь, га – </w:t>
      </w:r>
      <w:r w:rsidR="00B94E26" w:rsidRPr="00B94E26">
        <w:rPr>
          <w:sz w:val="24"/>
          <w:szCs w:val="24"/>
        </w:rPr>
        <w:t>НР</w:t>
      </w:r>
    </w:p>
    <w:p w:rsidR="001F1998" w:rsidRPr="00B94E26" w:rsidRDefault="001F1998" w:rsidP="001F1998">
      <w:pPr>
        <w:pStyle w:val="a3"/>
        <w:ind w:right="49" w:firstLine="0"/>
        <w:jc w:val="left"/>
        <w:rPr>
          <w:spacing w:val="1"/>
          <w:sz w:val="24"/>
          <w:szCs w:val="24"/>
        </w:rPr>
      </w:pPr>
      <w:r w:rsidRPr="00B94E26">
        <w:rPr>
          <w:spacing w:val="-67"/>
          <w:sz w:val="24"/>
          <w:szCs w:val="24"/>
        </w:rPr>
        <w:t xml:space="preserve"> </w:t>
      </w:r>
      <w:r w:rsidRPr="00B94E26">
        <w:rPr>
          <w:sz w:val="24"/>
          <w:szCs w:val="24"/>
        </w:rPr>
        <w:t>Макси</w:t>
      </w:r>
      <w:r w:rsidR="00B94E26" w:rsidRPr="00B94E26">
        <w:rPr>
          <w:sz w:val="24"/>
          <w:szCs w:val="24"/>
        </w:rPr>
        <w:t>мальный процент застройки, % - 2</w:t>
      </w:r>
      <w:r w:rsidRPr="00B94E26">
        <w:rPr>
          <w:sz w:val="24"/>
          <w:szCs w:val="24"/>
        </w:rPr>
        <w:t>0</w:t>
      </w:r>
      <w:r w:rsidR="00B94E26" w:rsidRPr="00B94E26">
        <w:rPr>
          <w:sz w:val="24"/>
          <w:szCs w:val="24"/>
        </w:rPr>
        <w:t>-40</w:t>
      </w:r>
      <w:r w:rsidRPr="00B94E26">
        <w:rPr>
          <w:spacing w:val="1"/>
          <w:sz w:val="24"/>
          <w:szCs w:val="24"/>
        </w:rPr>
        <w:t xml:space="preserve"> </w:t>
      </w:r>
    </w:p>
    <w:p w:rsidR="001F1998" w:rsidRPr="00B94E26" w:rsidRDefault="001F1998" w:rsidP="001F1998">
      <w:pPr>
        <w:pStyle w:val="a3"/>
        <w:ind w:right="49" w:firstLine="0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Максимальное</w:t>
      </w:r>
      <w:r w:rsidRPr="00B94E26">
        <w:rPr>
          <w:spacing w:val="-1"/>
          <w:sz w:val="24"/>
          <w:szCs w:val="24"/>
        </w:rPr>
        <w:t xml:space="preserve"> </w:t>
      </w:r>
      <w:r w:rsidRPr="00B94E26">
        <w:rPr>
          <w:sz w:val="24"/>
          <w:szCs w:val="24"/>
        </w:rPr>
        <w:t>количество</w:t>
      </w:r>
      <w:r w:rsidRPr="00B94E26">
        <w:rPr>
          <w:spacing w:val="-4"/>
          <w:sz w:val="24"/>
          <w:szCs w:val="24"/>
        </w:rPr>
        <w:t xml:space="preserve"> </w:t>
      </w:r>
      <w:r w:rsidRPr="00B94E26">
        <w:rPr>
          <w:sz w:val="24"/>
          <w:szCs w:val="24"/>
        </w:rPr>
        <w:t>этажей/ предельная высота (</w:t>
      </w:r>
      <w:proofErr w:type="spellStart"/>
      <w:r w:rsidRPr="00B94E26">
        <w:rPr>
          <w:sz w:val="24"/>
          <w:szCs w:val="24"/>
        </w:rPr>
        <w:t>эт</w:t>
      </w:r>
      <w:proofErr w:type="spellEnd"/>
      <w:r w:rsidRPr="00B94E26">
        <w:rPr>
          <w:sz w:val="24"/>
          <w:szCs w:val="24"/>
        </w:rPr>
        <w:t xml:space="preserve">/м) – </w:t>
      </w:r>
      <w:r w:rsidR="00B94E26" w:rsidRPr="00B94E26">
        <w:rPr>
          <w:sz w:val="24"/>
          <w:szCs w:val="24"/>
        </w:rPr>
        <w:t>НР</w:t>
      </w:r>
    </w:p>
    <w:p w:rsidR="00B94E26" w:rsidRPr="00B94E26" w:rsidRDefault="00B94E26" w:rsidP="001F1998">
      <w:pPr>
        <w:pStyle w:val="a3"/>
        <w:ind w:right="49" w:firstLine="0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Ширина участка по лицевой границе (м), минимальная/максимальна – 15/НР</w:t>
      </w:r>
    </w:p>
    <w:p w:rsidR="00B94E26" w:rsidRDefault="00B94E26" w:rsidP="00B94E26">
      <w:pPr>
        <w:pStyle w:val="a3"/>
        <w:ind w:right="49" w:firstLine="0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Ширина участка по глубине (м) минимальная/максимальная – 30/НР (м);</w:t>
      </w:r>
    </w:p>
    <w:p w:rsidR="00B94E26" w:rsidRPr="00B94E26" w:rsidRDefault="00B94E26" w:rsidP="00B94E26">
      <w:pPr>
        <w:pStyle w:val="a3"/>
        <w:ind w:right="49" w:firstLine="42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Минимальный отступ от красной линии (м) – 6;</w:t>
      </w:r>
    </w:p>
    <w:p w:rsidR="00B94E26" w:rsidRPr="00B94E26" w:rsidRDefault="00B94E26" w:rsidP="00B94E26">
      <w:pPr>
        <w:pStyle w:val="a3"/>
        <w:ind w:right="49" w:firstLine="42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Минимальные отступ от границы земельного участка (м) –НР</w:t>
      </w:r>
    </w:p>
    <w:p w:rsidR="00B94E26" w:rsidRPr="00B94E26" w:rsidRDefault="00B94E26" w:rsidP="00B94E26">
      <w:pPr>
        <w:pStyle w:val="a3"/>
        <w:ind w:right="49" w:firstLine="42"/>
        <w:jc w:val="left"/>
        <w:rPr>
          <w:sz w:val="24"/>
          <w:szCs w:val="24"/>
        </w:rPr>
      </w:pPr>
      <w:r w:rsidRPr="00B94E26">
        <w:rPr>
          <w:sz w:val="24"/>
          <w:szCs w:val="24"/>
        </w:rPr>
        <w:t>Мини</w:t>
      </w:r>
      <w:r>
        <w:rPr>
          <w:sz w:val="24"/>
          <w:szCs w:val="24"/>
        </w:rPr>
        <w:t>мальный процент озеленения - 20</w:t>
      </w:r>
    </w:p>
    <w:p w:rsidR="002C0E6D" w:rsidRPr="002C0E6D" w:rsidRDefault="001F1998" w:rsidP="002C0E6D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634B81" w:rsidRDefault="001F1998" w:rsidP="00634B81">
      <w:pPr>
        <w:pStyle w:val="a3"/>
        <w:ind w:right="105"/>
        <w:rPr>
          <w:lang w:eastAsia="ar-SA"/>
        </w:rPr>
      </w:pPr>
      <w:r>
        <w:rPr>
          <w:b/>
        </w:rPr>
        <w:t xml:space="preserve">Водоснабжение/водоотведение: </w:t>
      </w:r>
      <w:r w:rsidR="00634B81" w:rsidRPr="00634B81">
        <w:rPr>
          <w:lang w:eastAsia="ar-SA"/>
        </w:rPr>
        <w:t xml:space="preserve">Администрация СП </w:t>
      </w:r>
      <w:proofErr w:type="spellStart"/>
      <w:r w:rsidR="00634B81" w:rsidRPr="00634B81">
        <w:rPr>
          <w:lang w:eastAsia="ar-SA"/>
        </w:rPr>
        <w:t>Калмашбашевский</w:t>
      </w:r>
      <w:proofErr w:type="spellEnd"/>
      <w:r w:rsidR="00634B81" w:rsidRPr="00634B81">
        <w:rPr>
          <w:lang w:eastAsia="ar-SA"/>
        </w:rPr>
        <w:t xml:space="preserve"> с/с МР </w:t>
      </w:r>
      <w:proofErr w:type="spellStart"/>
      <w:r w:rsidR="00634B81" w:rsidRPr="00634B81">
        <w:rPr>
          <w:lang w:eastAsia="ar-SA"/>
        </w:rPr>
        <w:t>Чекмагушевский</w:t>
      </w:r>
      <w:proofErr w:type="spellEnd"/>
      <w:r w:rsidR="00634B81" w:rsidRPr="00634B81">
        <w:rPr>
          <w:lang w:eastAsia="ar-SA"/>
        </w:rPr>
        <w:t xml:space="preserve"> район РБ. Центральное водоснабжение и водоотведение отсутствует. Ввиду отсутствия ресурсов по водоснабжению и водоотведению Победителю аукциона предусмотреть альтернативный источник водоснабжения и водоотведения в виде индивидуальной скважины.</w:t>
      </w:r>
    </w:p>
    <w:p w:rsidR="001F1998" w:rsidRDefault="001F1998" w:rsidP="00634B81">
      <w:pPr>
        <w:pStyle w:val="a3"/>
        <w:ind w:right="105"/>
      </w:pPr>
      <w:r>
        <w:rPr>
          <w:b/>
        </w:rPr>
        <w:t>Теплоснабжение:</w:t>
      </w:r>
      <w:r>
        <w:rPr>
          <w:b/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</w:t>
      </w:r>
      <w:proofErr w:type="spellStart"/>
      <w:r>
        <w:t>Чекмагушевское</w:t>
      </w:r>
      <w:proofErr w:type="spellEnd"/>
      <w:r>
        <w:t xml:space="preserve"> ПУЖКХ».</w:t>
      </w:r>
      <w:r w:rsidR="00634B81" w:rsidRPr="00634B81">
        <w:rPr>
          <w:lang w:eastAsia="ar-SA"/>
        </w:rPr>
        <w:t xml:space="preserve"> </w:t>
      </w:r>
      <w:r w:rsidR="00634B81" w:rsidRPr="00634B81">
        <w:rPr>
          <w:lang w:eastAsia="ar-SA"/>
        </w:rPr>
        <w:t>В виду отсутствия источника теплоснабжения Победителю аукциона предусмотреть альтернативный источник теплоснабжения в виде газового или электрического отопления.</w:t>
      </w:r>
    </w:p>
    <w:p w:rsidR="001F1998" w:rsidRPr="00634B81" w:rsidRDefault="001F1998" w:rsidP="001F1998">
      <w:pPr>
        <w:spacing w:before="2" w:line="322" w:lineRule="exact"/>
        <w:ind w:left="666"/>
        <w:jc w:val="both"/>
        <w:rPr>
          <w:color w:val="000000" w:themeColor="text1"/>
          <w:sz w:val="28"/>
        </w:rPr>
      </w:pPr>
      <w:r w:rsidRPr="00634B81">
        <w:rPr>
          <w:b/>
          <w:color w:val="000000" w:themeColor="text1"/>
          <w:sz w:val="28"/>
        </w:rPr>
        <w:t>Газоснабжение:</w:t>
      </w:r>
      <w:r w:rsidRPr="00634B81">
        <w:rPr>
          <w:b/>
          <w:color w:val="000000" w:themeColor="text1"/>
          <w:spacing w:val="-3"/>
          <w:sz w:val="28"/>
        </w:rPr>
        <w:t xml:space="preserve"> </w:t>
      </w:r>
      <w:r w:rsidRPr="00634B81">
        <w:rPr>
          <w:color w:val="000000" w:themeColor="text1"/>
          <w:sz w:val="28"/>
        </w:rPr>
        <w:t>Максимальная</w:t>
      </w:r>
      <w:r w:rsidRPr="00634B81">
        <w:rPr>
          <w:color w:val="000000" w:themeColor="text1"/>
          <w:spacing w:val="-5"/>
          <w:sz w:val="28"/>
        </w:rPr>
        <w:t xml:space="preserve"> </w:t>
      </w:r>
      <w:r w:rsidRPr="00634B81">
        <w:rPr>
          <w:color w:val="000000" w:themeColor="text1"/>
          <w:sz w:val="28"/>
        </w:rPr>
        <w:t>нагрузка</w:t>
      </w:r>
      <w:r w:rsidRPr="00634B81">
        <w:rPr>
          <w:color w:val="000000" w:themeColor="text1"/>
          <w:spacing w:val="-3"/>
          <w:sz w:val="28"/>
        </w:rPr>
        <w:t xml:space="preserve"> </w:t>
      </w:r>
      <w:r w:rsidRPr="00634B81">
        <w:rPr>
          <w:color w:val="000000" w:themeColor="text1"/>
          <w:sz w:val="28"/>
        </w:rPr>
        <w:t>газа:</w:t>
      </w:r>
      <w:r w:rsidRPr="00634B81">
        <w:rPr>
          <w:color w:val="000000" w:themeColor="text1"/>
          <w:spacing w:val="-5"/>
          <w:sz w:val="28"/>
        </w:rPr>
        <w:t xml:space="preserve"> </w:t>
      </w:r>
      <w:r w:rsidRPr="00634B81">
        <w:rPr>
          <w:color w:val="000000" w:themeColor="text1"/>
          <w:sz w:val="28"/>
        </w:rPr>
        <w:t>5</w:t>
      </w:r>
      <w:r w:rsidRPr="00634B81">
        <w:rPr>
          <w:color w:val="000000" w:themeColor="text1"/>
          <w:spacing w:val="-2"/>
          <w:sz w:val="28"/>
        </w:rPr>
        <w:t xml:space="preserve"> </w:t>
      </w:r>
      <w:r w:rsidRPr="00634B81">
        <w:rPr>
          <w:color w:val="000000" w:themeColor="text1"/>
          <w:sz w:val="28"/>
        </w:rPr>
        <w:t>м3/час. Подключение возможно к сетям газораспределения низкого давления диаметром 63 мм.</w:t>
      </w:r>
    </w:p>
    <w:p w:rsidR="001F1998" w:rsidRPr="00634B81" w:rsidRDefault="001F1998" w:rsidP="001F1998">
      <w:pPr>
        <w:pStyle w:val="a3"/>
        <w:ind w:right="113" w:firstLine="0"/>
        <w:rPr>
          <w:color w:val="000000" w:themeColor="text1"/>
        </w:rPr>
      </w:pPr>
      <w:r w:rsidRPr="00634B81">
        <w:rPr>
          <w:color w:val="000000" w:themeColor="text1"/>
        </w:rPr>
        <w:t>Срок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действия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технических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условий: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3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года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с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даты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утверждения.</w:t>
      </w:r>
      <w:r w:rsidRPr="00634B81">
        <w:rPr>
          <w:color w:val="000000" w:themeColor="text1"/>
          <w:spacing w:val="1"/>
        </w:rPr>
        <w:t xml:space="preserve"> </w:t>
      </w:r>
    </w:p>
    <w:p w:rsidR="001F1998" w:rsidRPr="00634B81" w:rsidRDefault="001F1998" w:rsidP="001F1998">
      <w:pPr>
        <w:pStyle w:val="a3"/>
        <w:ind w:right="106"/>
        <w:rPr>
          <w:color w:val="000000" w:themeColor="text1"/>
        </w:rPr>
      </w:pPr>
      <w:r w:rsidRPr="00634B81">
        <w:rPr>
          <w:color w:val="000000" w:themeColor="text1"/>
        </w:rPr>
        <w:t>Плата за технологическое присоединение определяется Постановлением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Государственного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Комитета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Республики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Башкортостан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по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тарифам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от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24.12.2021 №810 «Об установлении платы за технологическое присоединение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газоиспользующего оборудования заявителей к газораспределительным сетям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на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территории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Республики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Башкортостан,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осуществляемое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ПАО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«Газпром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газораспределение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Уфа»,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Постановлением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Государственного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Комитета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Республики Башкортостан по тарифам от 24.12.2021 № 808 «Об установлении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стандартизированных тарифных ставок для расчета платы за технологическое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присоединение газоиспользующего оборудования к сетям газораспределения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ПАО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«Газпром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газораспределение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Уфа»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на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территории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Республики</w:t>
      </w:r>
      <w:r w:rsidRPr="00634B81">
        <w:rPr>
          <w:color w:val="000000" w:themeColor="text1"/>
          <w:spacing w:val="1"/>
        </w:rPr>
        <w:t xml:space="preserve"> </w:t>
      </w:r>
      <w:r w:rsidRPr="00634B81">
        <w:rPr>
          <w:color w:val="000000" w:themeColor="text1"/>
        </w:rPr>
        <w:t>Башкортостан»».</w:t>
      </w:r>
    </w:p>
    <w:p w:rsidR="001F1998" w:rsidRPr="002C0E6D" w:rsidRDefault="001F1998" w:rsidP="001F1998">
      <w:pPr>
        <w:pStyle w:val="a3"/>
        <w:ind w:right="107"/>
        <w:rPr>
          <w:color w:val="000000" w:themeColor="text1"/>
        </w:rPr>
      </w:pPr>
      <w:r w:rsidRPr="00634B81">
        <w:rPr>
          <w:b/>
          <w:color w:val="000000" w:themeColor="text1"/>
        </w:rPr>
        <w:t>Электроснабжение:</w:t>
      </w:r>
      <w:r w:rsidRPr="00634B81">
        <w:rPr>
          <w:color w:val="000000" w:themeColor="text1"/>
          <w:spacing w:val="1"/>
        </w:rPr>
        <w:t xml:space="preserve"> </w:t>
      </w:r>
      <w:r w:rsidR="002C0E6D" w:rsidRPr="002C0E6D">
        <w:rPr>
          <w:lang w:eastAsia="ar-SA"/>
        </w:rPr>
        <w:t>ООО «</w:t>
      </w:r>
      <w:proofErr w:type="gramStart"/>
      <w:r w:rsidR="002C0E6D" w:rsidRPr="002C0E6D">
        <w:rPr>
          <w:lang w:eastAsia="ar-SA"/>
        </w:rPr>
        <w:t>Башкирэнерго»  от</w:t>
      </w:r>
      <w:proofErr w:type="gramEnd"/>
      <w:r w:rsidR="002C0E6D" w:rsidRPr="002C0E6D">
        <w:rPr>
          <w:lang w:eastAsia="ar-SA"/>
        </w:rPr>
        <w:t xml:space="preserve"> 05.07.2023, отпуск свободной мощности по </w:t>
      </w:r>
      <w:r w:rsidR="002C0E6D" w:rsidRPr="002C0E6D">
        <w:rPr>
          <w:lang w:val="en-US" w:eastAsia="ar-SA"/>
        </w:rPr>
        <w:t>III</w:t>
      </w:r>
      <w:r w:rsidR="002C0E6D" w:rsidRPr="002C0E6D">
        <w:rPr>
          <w:lang w:eastAsia="ar-SA"/>
        </w:rPr>
        <w:t xml:space="preserve"> категории надежности электроснабжения. Подключение от ВЛ-0,4 </w:t>
      </w:r>
      <w:proofErr w:type="spellStart"/>
      <w:r w:rsidR="002C0E6D" w:rsidRPr="002C0E6D">
        <w:rPr>
          <w:lang w:eastAsia="ar-SA"/>
        </w:rPr>
        <w:t>кВ</w:t>
      </w:r>
      <w:proofErr w:type="spellEnd"/>
      <w:r w:rsidR="002C0E6D" w:rsidRPr="002C0E6D">
        <w:rPr>
          <w:lang w:eastAsia="ar-SA"/>
        </w:rPr>
        <w:t xml:space="preserve"> Л-2-1/7086 ТП-10/0,4 </w:t>
      </w:r>
      <w:proofErr w:type="spellStart"/>
      <w:r w:rsidR="002C0E6D" w:rsidRPr="002C0E6D">
        <w:rPr>
          <w:lang w:eastAsia="ar-SA"/>
        </w:rPr>
        <w:t>кВ</w:t>
      </w:r>
      <w:proofErr w:type="spellEnd"/>
      <w:r w:rsidR="002C0E6D" w:rsidRPr="002C0E6D">
        <w:rPr>
          <w:lang w:eastAsia="ar-SA"/>
        </w:rPr>
        <w:t xml:space="preserve"> №7086 фид.724-06 ПС 35/10 </w:t>
      </w:r>
      <w:proofErr w:type="spellStart"/>
      <w:r w:rsidR="002C0E6D" w:rsidRPr="002C0E6D">
        <w:rPr>
          <w:lang w:eastAsia="ar-SA"/>
        </w:rPr>
        <w:t>кВ</w:t>
      </w:r>
      <w:proofErr w:type="spellEnd"/>
      <w:r w:rsidR="002C0E6D" w:rsidRPr="002C0E6D">
        <w:rPr>
          <w:lang w:eastAsia="ar-SA"/>
        </w:rPr>
        <w:t xml:space="preserve"> «</w:t>
      </w:r>
      <w:proofErr w:type="spellStart"/>
      <w:r w:rsidR="002C0E6D" w:rsidRPr="002C0E6D">
        <w:rPr>
          <w:lang w:eastAsia="ar-SA"/>
        </w:rPr>
        <w:t>Кашкар</w:t>
      </w:r>
      <w:proofErr w:type="spellEnd"/>
      <w:r w:rsidR="002C0E6D" w:rsidRPr="002C0E6D">
        <w:rPr>
          <w:lang w:eastAsia="ar-SA"/>
        </w:rPr>
        <w:t>»</w:t>
      </w:r>
      <w:r w:rsidR="002C0E6D">
        <w:rPr>
          <w:lang w:eastAsia="ar-SA"/>
        </w:rPr>
        <w:t xml:space="preserve"> </w:t>
      </w:r>
      <w:r w:rsidR="002C0E6D" w:rsidRPr="002C0E6D">
        <w:rPr>
          <w:lang w:eastAsia="ar-SA"/>
        </w:rPr>
        <w:t>путем строительств</w:t>
      </w:r>
      <w:r w:rsidR="002C0E6D">
        <w:rPr>
          <w:lang w:eastAsia="ar-SA"/>
        </w:rPr>
        <w:t>а новых электросетевых объектов</w:t>
      </w:r>
      <w:r w:rsidR="002C0E6D" w:rsidRPr="002C0E6D">
        <w:rPr>
          <w:lang w:eastAsia="ar-SA"/>
        </w:rPr>
        <w:t xml:space="preserve"> </w:t>
      </w:r>
      <w:r w:rsidRPr="002C0E6D">
        <w:rPr>
          <w:color w:val="000000" w:themeColor="text1"/>
        </w:rPr>
        <w:t>в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рамках подлежащего заключению договора технологического присоединения, в</w:t>
      </w:r>
      <w:r w:rsidRPr="002C0E6D">
        <w:rPr>
          <w:color w:val="000000" w:themeColor="text1"/>
          <w:spacing w:val="-67"/>
        </w:rPr>
        <w:t xml:space="preserve"> </w:t>
      </w:r>
      <w:r w:rsidRPr="002C0E6D">
        <w:rPr>
          <w:color w:val="000000" w:themeColor="text1"/>
        </w:rPr>
        <w:t>соответствии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с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«Правилами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технологического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присоединения</w:t>
      </w:r>
      <w:r w:rsidRPr="002C0E6D">
        <w:rPr>
          <w:color w:val="000000" w:themeColor="text1"/>
          <w:spacing w:val="1"/>
        </w:rPr>
        <w:t xml:space="preserve"> </w:t>
      </w:r>
      <w:proofErr w:type="spellStart"/>
      <w:r w:rsidRPr="002C0E6D">
        <w:rPr>
          <w:color w:val="000000" w:themeColor="text1"/>
        </w:rPr>
        <w:t>энергопринимающих</w:t>
      </w:r>
      <w:proofErr w:type="spellEnd"/>
      <w:r w:rsidRPr="002C0E6D">
        <w:rPr>
          <w:color w:val="000000" w:themeColor="text1"/>
        </w:rPr>
        <w:t xml:space="preserve"> устройств потребителей электрической энергии, объектов</w:t>
      </w:r>
      <w:r w:rsidRPr="002C0E6D">
        <w:rPr>
          <w:color w:val="000000" w:themeColor="text1"/>
          <w:spacing w:val="-67"/>
        </w:rPr>
        <w:t xml:space="preserve"> </w:t>
      </w:r>
      <w:r w:rsidRPr="002C0E6D">
        <w:rPr>
          <w:color w:val="000000" w:themeColor="text1"/>
        </w:rPr>
        <w:t>по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производству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электрической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энергии,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а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также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объектов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электросетевого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хозяйства, подлежащих сетевым организациям и иным лицам, к электрическим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сетам, утвержденными Постановлением Правительства РФ от 27.12.2004 г. №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861 (в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действующей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редакции).</w:t>
      </w:r>
    </w:p>
    <w:p w:rsidR="001F1998" w:rsidRPr="002C0E6D" w:rsidRDefault="001F1998" w:rsidP="001F1998">
      <w:pPr>
        <w:pStyle w:val="a3"/>
        <w:spacing w:line="321" w:lineRule="exact"/>
        <w:ind w:firstLine="0"/>
        <w:rPr>
          <w:color w:val="000000" w:themeColor="text1"/>
        </w:rPr>
      </w:pPr>
      <w:r w:rsidRPr="002C0E6D">
        <w:rPr>
          <w:color w:val="000000" w:themeColor="text1"/>
        </w:rPr>
        <w:t>Срок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действия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технических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условий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законодательно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установлен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от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2</w:t>
      </w:r>
      <w:r w:rsidRPr="002C0E6D">
        <w:rPr>
          <w:color w:val="000000" w:themeColor="text1"/>
          <w:spacing w:val="-5"/>
        </w:rPr>
        <w:t xml:space="preserve"> </w:t>
      </w:r>
      <w:r w:rsidRPr="002C0E6D">
        <w:rPr>
          <w:color w:val="000000" w:themeColor="text1"/>
        </w:rPr>
        <w:t>до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5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лет.</w:t>
      </w:r>
    </w:p>
    <w:p w:rsidR="001F1998" w:rsidRPr="002C0E6D" w:rsidRDefault="001F1998" w:rsidP="002C0E6D">
      <w:pPr>
        <w:pStyle w:val="a3"/>
        <w:ind w:right="110"/>
        <w:rPr>
          <w:color w:val="000000" w:themeColor="text1"/>
        </w:rPr>
        <w:sectPr w:rsidR="001F1998" w:rsidRPr="002C0E6D">
          <w:pgSz w:w="11910" w:h="16840"/>
          <w:pgMar w:top="1040" w:right="740" w:bottom="280" w:left="1340" w:header="720" w:footer="720" w:gutter="0"/>
          <w:cols w:space="720"/>
        </w:sectPr>
      </w:pPr>
      <w:r w:rsidRPr="002C0E6D">
        <w:rPr>
          <w:color w:val="000000" w:themeColor="text1"/>
        </w:rPr>
        <w:t>Плата за технологическое присоединение будет определена для каждого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объекта</w:t>
      </w:r>
      <w:r w:rsidRPr="002C0E6D">
        <w:rPr>
          <w:color w:val="000000" w:themeColor="text1"/>
          <w:spacing w:val="60"/>
        </w:rPr>
        <w:t xml:space="preserve"> </w:t>
      </w:r>
      <w:r w:rsidRPr="002C0E6D">
        <w:rPr>
          <w:color w:val="000000" w:themeColor="text1"/>
        </w:rPr>
        <w:t>индивидуально</w:t>
      </w:r>
      <w:r w:rsidRPr="002C0E6D">
        <w:rPr>
          <w:color w:val="000000" w:themeColor="text1"/>
          <w:spacing w:val="64"/>
        </w:rPr>
        <w:t xml:space="preserve"> </w:t>
      </w:r>
      <w:r w:rsidRPr="002C0E6D">
        <w:rPr>
          <w:color w:val="000000" w:themeColor="text1"/>
        </w:rPr>
        <w:t>в</w:t>
      </w:r>
      <w:r w:rsidRPr="002C0E6D">
        <w:rPr>
          <w:color w:val="000000" w:themeColor="text1"/>
          <w:spacing w:val="62"/>
        </w:rPr>
        <w:t xml:space="preserve"> </w:t>
      </w:r>
      <w:r w:rsidRPr="002C0E6D">
        <w:rPr>
          <w:color w:val="000000" w:themeColor="text1"/>
        </w:rPr>
        <w:t>соответствии</w:t>
      </w:r>
      <w:r w:rsidRPr="002C0E6D">
        <w:rPr>
          <w:color w:val="000000" w:themeColor="text1"/>
          <w:spacing w:val="64"/>
        </w:rPr>
        <w:t xml:space="preserve"> </w:t>
      </w:r>
      <w:r w:rsidRPr="002C0E6D">
        <w:rPr>
          <w:color w:val="000000" w:themeColor="text1"/>
        </w:rPr>
        <w:t>с</w:t>
      </w:r>
      <w:r w:rsidRPr="002C0E6D">
        <w:rPr>
          <w:color w:val="000000" w:themeColor="text1"/>
          <w:spacing w:val="64"/>
        </w:rPr>
        <w:t xml:space="preserve"> </w:t>
      </w:r>
      <w:r w:rsidRPr="002C0E6D">
        <w:rPr>
          <w:color w:val="000000" w:themeColor="text1"/>
        </w:rPr>
        <w:t>Постановлением</w:t>
      </w:r>
      <w:r w:rsidRPr="002C0E6D">
        <w:rPr>
          <w:color w:val="000000" w:themeColor="text1"/>
          <w:spacing w:val="62"/>
        </w:rPr>
        <w:t xml:space="preserve"> </w:t>
      </w:r>
      <w:r w:rsidRPr="002C0E6D">
        <w:rPr>
          <w:color w:val="000000" w:themeColor="text1"/>
        </w:rPr>
        <w:t>Государственного</w:t>
      </w:r>
    </w:p>
    <w:p w:rsidR="001F1998" w:rsidRPr="002C0E6D" w:rsidRDefault="001F1998" w:rsidP="002C0E6D">
      <w:pPr>
        <w:pStyle w:val="a3"/>
        <w:spacing w:before="67"/>
        <w:ind w:left="0" w:right="114" w:firstLine="0"/>
        <w:rPr>
          <w:color w:val="000000" w:themeColor="text1"/>
        </w:rPr>
      </w:pPr>
      <w:r w:rsidRPr="002C0E6D">
        <w:rPr>
          <w:color w:val="000000" w:themeColor="text1"/>
        </w:rPr>
        <w:lastRenderedPageBreak/>
        <w:t>Комитета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Республики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Башкортостан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по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тарифам,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действующим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на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период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заключения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договора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об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осуществлении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технологического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присоединения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(действующее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на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2023</w:t>
      </w:r>
      <w:r w:rsidRPr="002C0E6D">
        <w:rPr>
          <w:color w:val="000000" w:themeColor="text1"/>
          <w:spacing w:val="1"/>
        </w:rPr>
        <w:t xml:space="preserve"> </w:t>
      </w:r>
      <w:r w:rsidRPr="002C0E6D">
        <w:rPr>
          <w:color w:val="000000" w:themeColor="text1"/>
        </w:rPr>
        <w:t>г.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Постановление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№</w:t>
      </w:r>
      <w:r w:rsidRPr="002C0E6D">
        <w:rPr>
          <w:color w:val="000000" w:themeColor="text1"/>
          <w:spacing w:val="-1"/>
        </w:rPr>
        <w:t xml:space="preserve"> </w:t>
      </w:r>
      <w:r w:rsidRPr="002C0E6D">
        <w:rPr>
          <w:color w:val="000000" w:themeColor="text1"/>
        </w:rPr>
        <w:t>540</w:t>
      </w:r>
      <w:r w:rsidRPr="002C0E6D">
        <w:rPr>
          <w:color w:val="000000" w:themeColor="text1"/>
          <w:spacing w:val="-3"/>
        </w:rPr>
        <w:t xml:space="preserve"> </w:t>
      </w:r>
      <w:r w:rsidRPr="002C0E6D">
        <w:rPr>
          <w:color w:val="000000" w:themeColor="text1"/>
        </w:rPr>
        <w:t>от</w:t>
      </w:r>
      <w:r w:rsidRPr="002C0E6D">
        <w:rPr>
          <w:color w:val="000000" w:themeColor="text1"/>
          <w:spacing w:val="-2"/>
        </w:rPr>
        <w:t xml:space="preserve"> </w:t>
      </w:r>
      <w:r w:rsidRPr="002C0E6D">
        <w:rPr>
          <w:color w:val="000000" w:themeColor="text1"/>
        </w:rPr>
        <w:t>23.11.2022).</w:t>
      </w:r>
    </w:p>
    <w:p w:rsidR="001F1998" w:rsidRDefault="001F1998">
      <w:pPr>
        <w:spacing w:before="89"/>
        <w:ind w:left="100" w:right="106" w:firstLine="566"/>
        <w:jc w:val="both"/>
        <w:rPr>
          <w:sz w:val="28"/>
        </w:rPr>
      </w:pPr>
    </w:p>
    <w:p w:rsidR="002C0E6D" w:rsidRDefault="00034BB5" w:rsidP="002C0E6D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 w:rsidR="001F1998">
        <w:rPr>
          <w:b/>
          <w:spacing w:val="1"/>
          <w:u w:val="thick"/>
        </w:rPr>
        <w:t>2</w:t>
      </w:r>
      <w:r>
        <w:rPr>
          <w:b/>
          <w:u w:val="thick"/>
        </w:rPr>
        <w:t>:</w:t>
      </w:r>
      <w:r w:rsidR="002C0E6D">
        <w:t xml:space="preserve"> Земельный участок (далее – участок), категории земли   населенных пунктов, с кадастровым номером 02:51:160301:289, площадью 2500 </w:t>
      </w:r>
      <w:proofErr w:type="spellStart"/>
      <w:r w:rsidR="002C0E6D">
        <w:t>кв.м</w:t>
      </w:r>
      <w:proofErr w:type="spellEnd"/>
      <w:r w:rsidR="002C0E6D">
        <w:t xml:space="preserve">., местоположение: Российская Федерация, Республика Башкортостан, </w:t>
      </w:r>
      <w:proofErr w:type="spellStart"/>
      <w:r w:rsidR="002C0E6D">
        <w:t>Чекмагушевский</w:t>
      </w:r>
      <w:proofErr w:type="spellEnd"/>
      <w:r w:rsidR="002C0E6D">
        <w:t xml:space="preserve"> муниципальный район, Сельское поселение </w:t>
      </w:r>
      <w:proofErr w:type="spellStart"/>
      <w:r w:rsidR="002C0E6D">
        <w:t>Калмашбашевский</w:t>
      </w:r>
      <w:proofErr w:type="spellEnd"/>
      <w:r w:rsidR="002C0E6D">
        <w:t xml:space="preserve"> сельсовет, село </w:t>
      </w:r>
      <w:proofErr w:type="spellStart"/>
      <w:r w:rsidR="002C0E6D">
        <w:t>Кашкарово</w:t>
      </w:r>
      <w:proofErr w:type="spellEnd"/>
      <w:r w:rsidR="002C0E6D">
        <w:t>, улица Свободы, земельный участок 34 г, с видом разрешенного использования «Приусадебный участок личного подсобного хозяйства».</w:t>
      </w:r>
    </w:p>
    <w:p w:rsidR="002C0E6D" w:rsidRDefault="002C0E6D" w:rsidP="002C0E6D">
      <w:pPr>
        <w:pStyle w:val="a3"/>
        <w:spacing w:before="1"/>
        <w:ind w:right="104"/>
      </w:pPr>
      <w:r>
        <w:t>Начальная цена размера арендной платы (в год) за участок: 749</w:t>
      </w:r>
      <w:r w:rsidR="00634B81">
        <w:t>4</w:t>
      </w:r>
      <w:r>
        <w:t xml:space="preserve"> руб. 00 коп. (се</w:t>
      </w:r>
      <w:r w:rsidR="00634B81">
        <w:t>мь тысяч четыреста девяносто четыре</w:t>
      </w:r>
      <w:r>
        <w:t xml:space="preserve"> </w:t>
      </w:r>
      <w:proofErr w:type="spellStart"/>
      <w:r>
        <w:t>руб</w:t>
      </w:r>
      <w:proofErr w:type="spellEnd"/>
      <w:r>
        <w:t xml:space="preserve"> 00 коп.) 1,5 % от кадастровой стоимости.</w:t>
      </w:r>
    </w:p>
    <w:p w:rsidR="002C0E6D" w:rsidRDefault="002C0E6D" w:rsidP="002C0E6D">
      <w:pPr>
        <w:pStyle w:val="a3"/>
        <w:spacing w:before="1"/>
        <w:ind w:right="104"/>
      </w:pPr>
      <w:r>
        <w:t xml:space="preserve">Сумма задатка (100% от начальной цены годового размера арендной </w:t>
      </w:r>
      <w:r w:rsidR="00634B81">
        <w:t>платы участка) составляет 7494</w:t>
      </w:r>
      <w:r>
        <w:t xml:space="preserve"> руб. 00 коп. (</w:t>
      </w:r>
      <w:r w:rsidR="00634B81">
        <w:t>семь тысяч четыреста девяносто четыре</w:t>
      </w:r>
      <w:r>
        <w:t xml:space="preserve"> </w:t>
      </w:r>
      <w:proofErr w:type="spellStart"/>
      <w:r>
        <w:t>руб</w:t>
      </w:r>
      <w:proofErr w:type="spellEnd"/>
      <w:r>
        <w:t xml:space="preserve"> 00 коп.).</w:t>
      </w:r>
    </w:p>
    <w:p w:rsidR="002C0E6D" w:rsidRDefault="002C0E6D" w:rsidP="002C0E6D">
      <w:pPr>
        <w:pStyle w:val="a3"/>
        <w:spacing w:before="1"/>
        <w:ind w:right="104"/>
      </w:pPr>
      <w:r>
        <w:t>«Шаг аукциона» (3% от начальной цены годового размера арендной платы участка) составляет 22</w:t>
      </w:r>
      <w:r w:rsidR="00634B81">
        <w:t>4</w:t>
      </w:r>
      <w:r>
        <w:t xml:space="preserve"> </w:t>
      </w:r>
      <w:proofErr w:type="spellStart"/>
      <w:r>
        <w:t>руб</w:t>
      </w:r>
      <w:proofErr w:type="spellEnd"/>
      <w:r w:rsidR="00634B81">
        <w:t xml:space="preserve"> 82 коп</w:t>
      </w:r>
      <w:r>
        <w:t xml:space="preserve">. (двести двадцать </w:t>
      </w:r>
      <w:r w:rsidR="00634B81">
        <w:t>четыре рублей 82</w:t>
      </w:r>
      <w:r>
        <w:t xml:space="preserve"> копеек).</w:t>
      </w:r>
    </w:p>
    <w:p w:rsidR="002C0E6D" w:rsidRDefault="002C0E6D" w:rsidP="002C0E6D">
      <w:pPr>
        <w:pStyle w:val="a3"/>
        <w:spacing w:before="1"/>
        <w:ind w:right="104"/>
      </w:pPr>
      <w:r>
        <w:t xml:space="preserve">Срок аренды участка (в случае если аукцион на право заключения договора аренды земельного участка): 20 лет </w:t>
      </w:r>
      <w:proofErr w:type="gramStart"/>
      <w:r>
        <w:t>0  месяцев</w:t>
      </w:r>
      <w:proofErr w:type="gramEnd"/>
      <w:r>
        <w:t>.</w:t>
      </w:r>
    </w:p>
    <w:p w:rsidR="002C0E6D" w:rsidRDefault="002C0E6D" w:rsidP="002C0E6D">
      <w:pPr>
        <w:pStyle w:val="a3"/>
        <w:spacing w:before="1"/>
        <w:ind w:right="104"/>
      </w:pPr>
      <w:r>
        <w:t>Участок свободен от прав третьих лиц.</w:t>
      </w:r>
    </w:p>
    <w:p w:rsidR="002C0E6D" w:rsidRDefault="002C0E6D" w:rsidP="002C0E6D">
      <w:pPr>
        <w:pStyle w:val="a3"/>
        <w:spacing w:before="1"/>
        <w:ind w:right="104"/>
      </w:pPr>
      <w:r>
        <w:t>Согласно сведениям ЕГРН ограничения участка отсутствуют.</w:t>
      </w:r>
    </w:p>
    <w:p w:rsidR="002C0E6D" w:rsidRDefault="002C0E6D" w:rsidP="002C0E6D">
      <w:pPr>
        <w:pStyle w:val="a3"/>
        <w:spacing w:before="1"/>
        <w:ind w:right="104"/>
      </w:pPr>
      <w:r>
        <w:t>Условия использования: использовать земельный участок в соответствии с разрешенным видом использования земельного участка.</w:t>
      </w:r>
    </w:p>
    <w:p w:rsidR="002C0E6D" w:rsidRDefault="002C0E6D" w:rsidP="002C0E6D">
      <w:pPr>
        <w:pStyle w:val="a3"/>
        <w:spacing w:before="1"/>
        <w:ind w:right="104"/>
      </w:pPr>
      <w:r>
        <w:t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сооружения):</w:t>
      </w:r>
    </w:p>
    <w:p w:rsidR="002C0E6D" w:rsidRDefault="002C0E6D" w:rsidP="002C0E6D">
      <w:pPr>
        <w:pStyle w:val="a3"/>
        <w:spacing w:before="1"/>
        <w:ind w:right="104"/>
      </w:pPr>
      <w:r>
        <w:t xml:space="preserve">Согласно правилам землепользования и застройки поселения </w:t>
      </w:r>
      <w:proofErr w:type="spellStart"/>
      <w:r>
        <w:t>Калмашбашевский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земельный участок расположен в жилой территориальной зоне.</w:t>
      </w:r>
    </w:p>
    <w:p w:rsidR="002C0E6D" w:rsidRDefault="002C0E6D" w:rsidP="002C0E6D">
      <w:pPr>
        <w:pStyle w:val="a3"/>
        <w:spacing w:before="1"/>
        <w:ind w:right="104"/>
      </w:pPr>
      <w:r>
        <w:t>Минимальная площадь, – 0,10-0,12 га, а также определяется проектной документацией в соответствии с нормативной документацией СП, СНиП и др.</w:t>
      </w:r>
    </w:p>
    <w:p w:rsidR="002C0E6D" w:rsidRDefault="002C0E6D" w:rsidP="002C0E6D">
      <w:pPr>
        <w:pStyle w:val="a3"/>
        <w:spacing w:before="1"/>
        <w:ind w:right="104"/>
      </w:pPr>
      <w:r>
        <w:t>Максимальная площадь, га – НР</w:t>
      </w:r>
    </w:p>
    <w:p w:rsidR="002C0E6D" w:rsidRDefault="002C0E6D" w:rsidP="002C0E6D">
      <w:pPr>
        <w:pStyle w:val="a3"/>
        <w:spacing w:before="1"/>
        <w:ind w:right="104"/>
      </w:pPr>
      <w:r>
        <w:t xml:space="preserve"> Максимальный процент застройки, % - 20-40 </w:t>
      </w:r>
    </w:p>
    <w:p w:rsidR="002C0E6D" w:rsidRDefault="002C0E6D" w:rsidP="002C0E6D">
      <w:pPr>
        <w:pStyle w:val="a3"/>
        <w:spacing w:before="1"/>
        <w:ind w:right="104"/>
      </w:pPr>
      <w:r>
        <w:t>Максимальное количество этажей/ предельная высота (</w:t>
      </w:r>
      <w:proofErr w:type="spellStart"/>
      <w:r>
        <w:t>эт</w:t>
      </w:r>
      <w:proofErr w:type="spellEnd"/>
      <w:r>
        <w:t>/м) – НР</w:t>
      </w:r>
    </w:p>
    <w:p w:rsidR="002C0E6D" w:rsidRDefault="002C0E6D" w:rsidP="002C0E6D">
      <w:pPr>
        <w:pStyle w:val="a3"/>
        <w:spacing w:before="1"/>
        <w:ind w:right="104"/>
      </w:pPr>
      <w:r>
        <w:t>Ширина участка по лицевой границе (м), минимальная/максимальна – 15/НР</w:t>
      </w:r>
    </w:p>
    <w:p w:rsidR="002C0E6D" w:rsidRDefault="002C0E6D" w:rsidP="002C0E6D">
      <w:pPr>
        <w:pStyle w:val="a3"/>
        <w:spacing w:before="1"/>
        <w:ind w:right="104"/>
      </w:pPr>
      <w:r>
        <w:t>Ширина участка по глубине (м) минимальная/максимальная – 30/НР (м);</w:t>
      </w:r>
    </w:p>
    <w:p w:rsidR="002C0E6D" w:rsidRDefault="002C0E6D" w:rsidP="002C0E6D">
      <w:pPr>
        <w:pStyle w:val="a3"/>
        <w:spacing w:before="1"/>
        <w:ind w:right="104"/>
      </w:pPr>
      <w:r>
        <w:t>Минимальный отступ от красной линии (м) – 6;</w:t>
      </w:r>
    </w:p>
    <w:p w:rsidR="002C0E6D" w:rsidRDefault="002C0E6D" w:rsidP="002C0E6D">
      <w:pPr>
        <w:pStyle w:val="a3"/>
        <w:spacing w:before="1"/>
        <w:ind w:right="104"/>
      </w:pPr>
      <w:r>
        <w:t>Минимальные отступ от границы земельного участка (м) –НР</w:t>
      </w:r>
    </w:p>
    <w:p w:rsidR="002C0E6D" w:rsidRDefault="002C0E6D" w:rsidP="002C0E6D">
      <w:pPr>
        <w:pStyle w:val="a3"/>
        <w:spacing w:before="1"/>
        <w:ind w:right="104"/>
      </w:pPr>
      <w:r>
        <w:t>Минимальный процент озеленения - 20</w:t>
      </w:r>
    </w:p>
    <w:p w:rsidR="002C0E6D" w:rsidRDefault="002C0E6D" w:rsidP="002C0E6D">
      <w:pPr>
        <w:pStyle w:val="a3"/>
        <w:spacing w:before="1"/>
        <w:ind w:right="104"/>
      </w:pPr>
      <w:r>
        <w:t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634B81" w:rsidRDefault="00634B81" w:rsidP="00634B81">
      <w:pPr>
        <w:pStyle w:val="a3"/>
        <w:spacing w:before="1"/>
        <w:ind w:right="104"/>
      </w:pPr>
    </w:p>
    <w:p w:rsidR="00634B81" w:rsidRDefault="00634B81" w:rsidP="00634B81">
      <w:pPr>
        <w:pStyle w:val="a3"/>
        <w:spacing w:before="1"/>
        <w:ind w:right="104"/>
      </w:pPr>
    </w:p>
    <w:p w:rsidR="00634B81" w:rsidRDefault="00634B81" w:rsidP="00634B81">
      <w:pPr>
        <w:pStyle w:val="a3"/>
        <w:spacing w:before="1"/>
        <w:ind w:right="104"/>
      </w:pPr>
    </w:p>
    <w:p w:rsidR="00634B81" w:rsidRDefault="00634B81" w:rsidP="00634B81">
      <w:pPr>
        <w:pStyle w:val="a3"/>
        <w:spacing w:before="1"/>
        <w:ind w:right="104"/>
      </w:pPr>
    </w:p>
    <w:p w:rsidR="00634B81" w:rsidRDefault="00634B81" w:rsidP="00634B81">
      <w:pPr>
        <w:pStyle w:val="a3"/>
        <w:spacing w:before="1"/>
        <w:ind w:right="104"/>
      </w:pPr>
    </w:p>
    <w:p w:rsidR="00634B81" w:rsidRPr="00634B81" w:rsidRDefault="00634B81" w:rsidP="00634B81">
      <w:pPr>
        <w:pStyle w:val="a3"/>
        <w:spacing w:before="1"/>
        <w:ind w:right="104"/>
      </w:pPr>
      <w:r w:rsidRPr="00634B81">
        <w:rPr>
          <w:b/>
        </w:rPr>
        <w:t xml:space="preserve">Водоснабжение/водоотведение: </w:t>
      </w:r>
      <w:r w:rsidRPr="00634B81">
        <w:t xml:space="preserve">Администрация СП </w:t>
      </w:r>
      <w:proofErr w:type="spellStart"/>
      <w:r w:rsidRPr="00634B81">
        <w:t>Калмашбашевский</w:t>
      </w:r>
      <w:proofErr w:type="spellEnd"/>
      <w:r w:rsidRPr="00634B81">
        <w:t xml:space="preserve"> с/с МР </w:t>
      </w:r>
      <w:proofErr w:type="spellStart"/>
      <w:r w:rsidRPr="00634B81">
        <w:t>Чекмагушевский</w:t>
      </w:r>
      <w:proofErr w:type="spellEnd"/>
      <w:r w:rsidRPr="00634B81">
        <w:t xml:space="preserve"> район РБ. Центральное водоснабжение и водоотведение отсутствует. Ввиду отсутствия ресурсов по водоснабжению и водоотведению Победителю аукциона предусмотреть альтернативный источник водоснабжения и водоотведения в виде индивидуальной скважины.</w:t>
      </w:r>
    </w:p>
    <w:p w:rsidR="00634B81" w:rsidRPr="00634B81" w:rsidRDefault="00634B81" w:rsidP="00634B81">
      <w:pPr>
        <w:pStyle w:val="a3"/>
        <w:spacing w:before="1"/>
        <w:ind w:right="104"/>
      </w:pPr>
      <w:r w:rsidRPr="00634B81">
        <w:rPr>
          <w:b/>
        </w:rPr>
        <w:t xml:space="preserve">Теплоснабжение: </w:t>
      </w:r>
      <w:r w:rsidRPr="00634B81">
        <w:t>Отсутствует возможная точка подключения к сетям ООО «</w:t>
      </w:r>
      <w:proofErr w:type="spellStart"/>
      <w:r w:rsidRPr="00634B81">
        <w:t>Чекмагушевское</w:t>
      </w:r>
      <w:proofErr w:type="spellEnd"/>
      <w:r w:rsidRPr="00634B81">
        <w:t xml:space="preserve"> ПУЖКХ». В виду отсутствия источника теплоснабжения Победителю аукциона предусмотреть альтернативный источник теплоснабжения в виде газового или электрического отопления.</w:t>
      </w:r>
    </w:p>
    <w:p w:rsidR="002C0E6D" w:rsidRPr="00634B81" w:rsidRDefault="002C0E6D" w:rsidP="00634B81">
      <w:pPr>
        <w:pStyle w:val="a3"/>
        <w:spacing w:before="1"/>
        <w:ind w:right="104"/>
        <w:rPr>
          <w:color w:val="000000" w:themeColor="text1"/>
        </w:rPr>
      </w:pPr>
      <w:r w:rsidRPr="00634B81">
        <w:rPr>
          <w:color w:val="000000" w:themeColor="text1"/>
        </w:rPr>
        <w:t>Газоснабжение: Максимальная нагрузка газа: 5 м3/час. Подключение возможно к сетям газораспределения низкого давления диаметром 63 мм.</w:t>
      </w:r>
    </w:p>
    <w:p w:rsidR="002C0E6D" w:rsidRPr="00634B81" w:rsidRDefault="002C0E6D" w:rsidP="002C0E6D">
      <w:pPr>
        <w:pStyle w:val="a3"/>
        <w:spacing w:before="1"/>
        <w:ind w:right="104"/>
        <w:rPr>
          <w:color w:val="000000" w:themeColor="text1"/>
        </w:rPr>
      </w:pPr>
      <w:r w:rsidRPr="00634B81">
        <w:rPr>
          <w:color w:val="000000" w:themeColor="text1"/>
        </w:rPr>
        <w:t xml:space="preserve">Срок действия технических условий: 3 года с даты утверждения. </w:t>
      </w:r>
    </w:p>
    <w:p w:rsidR="002C0E6D" w:rsidRPr="00634B81" w:rsidRDefault="002C0E6D" w:rsidP="002C0E6D">
      <w:pPr>
        <w:pStyle w:val="a3"/>
        <w:spacing w:before="1"/>
        <w:ind w:right="104"/>
        <w:rPr>
          <w:color w:val="000000" w:themeColor="text1"/>
        </w:rPr>
      </w:pPr>
      <w:r w:rsidRPr="00634B81">
        <w:rPr>
          <w:color w:val="000000" w:themeColor="text1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24.12.2021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24.12.2021 № 808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Башкортостан»».</w:t>
      </w:r>
    </w:p>
    <w:p w:rsidR="002C0E6D" w:rsidRDefault="002C0E6D" w:rsidP="002C0E6D">
      <w:pPr>
        <w:pStyle w:val="a3"/>
        <w:spacing w:before="1"/>
        <w:ind w:right="104"/>
      </w:pPr>
      <w:r>
        <w:t>Электроснабжение: ООО «</w:t>
      </w:r>
      <w:proofErr w:type="gramStart"/>
      <w:r>
        <w:t>Башкирэнерго»  от</w:t>
      </w:r>
      <w:proofErr w:type="gramEnd"/>
      <w:r>
        <w:t xml:space="preserve"> 05.07.2023, отпуск свободной мощности по III категории надежности электроснабжения. Подключение от ВЛ-0,4 </w:t>
      </w:r>
      <w:proofErr w:type="spellStart"/>
      <w:r>
        <w:t>кВ</w:t>
      </w:r>
      <w:proofErr w:type="spellEnd"/>
      <w:r>
        <w:t xml:space="preserve"> Л-2-1/7086 ТП-10/0,4 </w:t>
      </w:r>
      <w:proofErr w:type="spellStart"/>
      <w:r>
        <w:t>кВ</w:t>
      </w:r>
      <w:proofErr w:type="spellEnd"/>
      <w:r>
        <w:t xml:space="preserve"> №7086 фид.724-06 ПС 35/10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Кашкар</w:t>
      </w:r>
      <w:proofErr w:type="spellEnd"/>
      <w:r>
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лицам, к электрическим сетам, утвержденными Постановлением Правительства РФ от 27.12.2004 г. № 861 (в действующей редакции).</w:t>
      </w:r>
    </w:p>
    <w:p w:rsidR="002C0E6D" w:rsidRDefault="002C0E6D" w:rsidP="002C0E6D">
      <w:pPr>
        <w:pStyle w:val="a3"/>
        <w:spacing w:before="1"/>
        <w:ind w:right="104"/>
      </w:pPr>
      <w:r>
        <w:t>Срок действия технических условий законодательно установлен от 2 до 5 лет.</w:t>
      </w:r>
    </w:p>
    <w:p w:rsidR="002C0E6D" w:rsidRDefault="002C0E6D" w:rsidP="002C0E6D">
      <w:pPr>
        <w:pStyle w:val="a3"/>
        <w:spacing w:before="1"/>
        <w:ind w:right="104"/>
      </w:pPr>
      <w:r>
        <w:t>Плата за технологическое присоединение будет определена для каждого объекта индивидуально в соответствии с Постановлением Государственного</w:t>
      </w:r>
    </w:p>
    <w:p w:rsidR="002C0E6D" w:rsidRDefault="002C0E6D" w:rsidP="002C0E6D">
      <w:pPr>
        <w:pStyle w:val="a3"/>
        <w:spacing w:before="1"/>
        <w:ind w:right="104"/>
      </w:pPr>
      <w:r>
        <w:t xml:space="preserve"> </w:t>
      </w:r>
    </w:p>
    <w:p w:rsidR="00BD7C80" w:rsidRPr="00642745" w:rsidRDefault="002C0E6D" w:rsidP="002C0E6D">
      <w:pPr>
        <w:pStyle w:val="a3"/>
        <w:spacing w:before="1"/>
        <w:ind w:right="104"/>
        <w:rPr>
          <w:sz w:val="26"/>
        </w:rPr>
      </w:pPr>
      <w:r>
        <w:t>Комитета Республики Башкортостан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23.11.2022).</w:t>
      </w:r>
    </w:p>
    <w:p w:rsidR="002C0E6D" w:rsidRDefault="002C0E6D">
      <w:pPr>
        <w:pStyle w:val="1"/>
        <w:ind w:left="2635" w:right="481" w:hanging="1587"/>
        <w:jc w:val="left"/>
      </w:pPr>
    </w:p>
    <w:p w:rsidR="00BD7C80" w:rsidRDefault="00034BB5">
      <w:pPr>
        <w:pStyle w:val="1"/>
        <w:ind w:left="2635" w:right="481" w:hanging="1587"/>
        <w:jc w:val="left"/>
      </w:pPr>
      <w:r>
        <w:lastRenderedPageBreak/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Pr="00634B81" w:rsidRDefault="00034BB5">
      <w:pPr>
        <w:ind w:left="100" w:firstLine="566"/>
        <w:rPr>
          <w:b/>
          <w:color w:val="000000" w:themeColor="text1"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634B81" w:rsidRPr="00634B81">
        <w:rPr>
          <w:color w:val="000000" w:themeColor="text1"/>
          <w:spacing w:val="24"/>
          <w:sz w:val="28"/>
        </w:rPr>
        <w:t>23</w:t>
      </w:r>
      <w:r w:rsidRPr="00634B81">
        <w:rPr>
          <w:color w:val="000000" w:themeColor="text1"/>
          <w:sz w:val="28"/>
        </w:rPr>
        <w:t>.</w:t>
      </w:r>
      <w:r w:rsidR="00206F1E" w:rsidRPr="00634B81">
        <w:rPr>
          <w:color w:val="000000" w:themeColor="text1"/>
          <w:sz w:val="28"/>
        </w:rPr>
        <w:t>0</w:t>
      </w:r>
      <w:r w:rsidR="00634B81" w:rsidRPr="00634B81">
        <w:rPr>
          <w:color w:val="000000" w:themeColor="text1"/>
          <w:sz w:val="28"/>
        </w:rPr>
        <w:t>8</w:t>
      </w:r>
      <w:r w:rsidRPr="00634B81">
        <w:rPr>
          <w:color w:val="000000" w:themeColor="text1"/>
          <w:sz w:val="28"/>
        </w:rPr>
        <w:t>.2023</w:t>
      </w:r>
      <w:r w:rsidRPr="00634B81">
        <w:rPr>
          <w:color w:val="000000" w:themeColor="text1"/>
          <w:spacing w:val="24"/>
          <w:sz w:val="28"/>
        </w:rPr>
        <w:t xml:space="preserve"> </w:t>
      </w:r>
      <w:r w:rsidRPr="00634B81">
        <w:rPr>
          <w:color w:val="000000" w:themeColor="text1"/>
          <w:sz w:val="28"/>
        </w:rPr>
        <w:t>в</w:t>
      </w:r>
      <w:r w:rsidRPr="00634B81">
        <w:rPr>
          <w:color w:val="000000" w:themeColor="text1"/>
          <w:spacing w:val="17"/>
          <w:sz w:val="28"/>
        </w:rPr>
        <w:t xml:space="preserve"> </w:t>
      </w:r>
      <w:r w:rsidRPr="00634B81">
        <w:rPr>
          <w:color w:val="000000" w:themeColor="text1"/>
          <w:sz w:val="28"/>
        </w:rPr>
        <w:t>09</w:t>
      </w:r>
      <w:r w:rsidRPr="00634B81">
        <w:rPr>
          <w:color w:val="000000" w:themeColor="text1"/>
          <w:spacing w:val="22"/>
          <w:sz w:val="28"/>
        </w:rPr>
        <w:t xml:space="preserve"> </w:t>
      </w:r>
      <w:r w:rsidRPr="00634B81">
        <w:rPr>
          <w:color w:val="000000" w:themeColor="text1"/>
          <w:sz w:val="28"/>
        </w:rPr>
        <w:t>часов</w:t>
      </w:r>
      <w:r w:rsidRPr="00634B81">
        <w:rPr>
          <w:color w:val="000000" w:themeColor="text1"/>
          <w:spacing w:val="15"/>
          <w:sz w:val="28"/>
        </w:rPr>
        <w:t xml:space="preserve"> </w:t>
      </w:r>
      <w:r w:rsidRPr="00634B81">
        <w:rPr>
          <w:color w:val="000000" w:themeColor="text1"/>
          <w:sz w:val="28"/>
        </w:rPr>
        <w:t>00</w:t>
      </w:r>
      <w:r w:rsidRPr="00634B81">
        <w:rPr>
          <w:color w:val="000000" w:themeColor="text1"/>
          <w:spacing w:val="-67"/>
          <w:sz w:val="28"/>
        </w:rPr>
        <w:t xml:space="preserve"> </w:t>
      </w:r>
      <w:r w:rsidRPr="00634B81">
        <w:rPr>
          <w:color w:val="000000" w:themeColor="text1"/>
          <w:sz w:val="28"/>
        </w:rPr>
        <w:t>минут</w:t>
      </w:r>
      <w:r w:rsidRPr="00634B81">
        <w:rPr>
          <w:color w:val="000000" w:themeColor="text1"/>
          <w:spacing w:val="-2"/>
          <w:sz w:val="28"/>
        </w:rPr>
        <w:t xml:space="preserve"> </w:t>
      </w:r>
      <w:r w:rsidRPr="00634B81">
        <w:rPr>
          <w:color w:val="000000" w:themeColor="text1"/>
          <w:sz w:val="28"/>
        </w:rPr>
        <w:t>местного</w:t>
      </w:r>
      <w:r w:rsidRPr="00634B81">
        <w:rPr>
          <w:color w:val="000000" w:themeColor="text1"/>
          <w:spacing w:val="1"/>
          <w:sz w:val="28"/>
        </w:rPr>
        <w:t xml:space="preserve"> </w:t>
      </w:r>
      <w:r w:rsidRPr="00634B81">
        <w:rPr>
          <w:color w:val="000000" w:themeColor="text1"/>
          <w:sz w:val="28"/>
        </w:rPr>
        <w:t>времени</w:t>
      </w:r>
      <w:r w:rsidRPr="00634B81">
        <w:rPr>
          <w:b/>
          <w:color w:val="000000" w:themeColor="text1"/>
          <w:sz w:val="28"/>
        </w:rPr>
        <w:t>.</w:t>
      </w:r>
    </w:p>
    <w:p w:rsidR="00BD7C80" w:rsidRPr="00634B81" w:rsidRDefault="00034BB5">
      <w:pPr>
        <w:pStyle w:val="1"/>
        <w:spacing w:before="7" w:line="319" w:lineRule="exact"/>
        <w:ind w:left="666" w:right="0"/>
        <w:jc w:val="left"/>
        <w:rPr>
          <w:color w:val="000000" w:themeColor="text1"/>
        </w:rPr>
      </w:pPr>
      <w:r w:rsidRPr="00634B81">
        <w:rPr>
          <w:color w:val="000000" w:themeColor="text1"/>
        </w:rPr>
        <w:t>Подача</w:t>
      </w:r>
      <w:r w:rsidRPr="00634B81">
        <w:rPr>
          <w:color w:val="000000" w:themeColor="text1"/>
          <w:spacing w:val="-4"/>
        </w:rPr>
        <w:t xml:space="preserve"> </w:t>
      </w:r>
      <w:r w:rsidRPr="00634B81">
        <w:rPr>
          <w:color w:val="000000" w:themeColor="text1"/>
        </w:rPr>
        <w:t>заявок</w:t>
      </w:r>
      <w:r w:rsidRPr="00634B81">
        <w:rPr>
          <w:color w:val="000000" w:themeColor="text1"/>
          <w:spacing w:val="-6"/>
        </w:rPr>
        <w:t xml:space="preserve"> </w:t>
      </w:r>
      <w:r w:rsidRPr="00634B81">
        <w:rPr>
          <w:color w:val="000000" w:themeColor="text1"/>
        </w:rPr>
        <w:t>осуществляется</w:t>
      </w:r>
      <w:r w:rsidRPr="00634B81">
        <w:rPr>
          <w:color w:val="000000" w:themeColor="text1"/>
          <w:spacing w:val="-6"/>
        </w:rPr>
        <w:t xml:space="preserve"> </w:t>
      </w:r>
      <w:r w:rsidRPr="00634B81">
        <w:rPr>
          <w:color w:val="000000" w:themeColor="text1"/>
        </w:rPr>
        <w:t>круглосуточно.</w:t>
      </w:r>
    </w:p>
    <w:p w:rsidR="00BD7C80" w:rsidRPr="00634B81" w:rsidRDefault="00034BB5">
      <w:pPr>
        <w:ind w:left="100" w:firstLine="566"/>
        <w:rPr>
          <w:color w:val="000000" w:themeColor="text1"/>
          <w:sz w:val="28"/>
        </w:rPr>
      </w:pPr>
      <w:r w:rsidRPr="00634B81">
        <w:rPr>
          <w:b/>
          <w:color w:val="000000" w:themeColor="text1"/>
          <w:sz w:val="28"/>
        </w:rPr>
        <w:t>Дата</w:t>
      </w:r>
      <w:r w:rsidRPr="00634B81">
        <w:rPr>
          <w:b/>
          <w:color w:val="000000" w:themeColor="text1"/>
          <w:spacing w:val="10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и</w:t>
      </w:r>
      <w:r w:rsidRPr="00634B81">
        <w:rPr>
          <w:b/>
          <w:color w:val="000000" w:themeColor="text1"/>
          <w:spacing w:val="8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время</w:t>
      </w:r>
      <w:r w:rsidRPr="00634B81">
        <w:rPr>
          <w:b/>
          <w:color w:val="000000" w:themeColor="text1"/>
          <w:spacing w:val="9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окончания</w:t>
      </w:r>
      <w:r w:rsidRPr="00634B81">
        <w:rPr>
          <w:b/>
          <w:color w:val="000000" w:themeColor="text1"/>
          <w:spacing w:val="8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подачи</w:t>
      </w:r>
      <w:r w:rsidRPr="00634B81">
        <w:rPr>
          <w:b/>
          <w:color w:val="000000" w:themeColor="text1"/>
          <w:spacing w:val="9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(приема)</w:t>
      </w:r>
      <w:r w:rsidRPr="00634B81">
        <w:rPr>
          <w:b/>
          <w:color w:val="000000" w:themeColor="text1"/>
          <w:spacing w:val="10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заявок:</w:t>
      </w:r>
      <w:r w:rsidRPr="00634B81">
        <w:rPr>
          <w:b/>
          <w:color w:val="000000" w:themeColor="text1"/>
          <w:spacing w:val="14"/>
          <w:sz w:val="28"/>
        </w:rPr>
        <w:t xml:space="preserve"> </w:t>
      </w:r>
      <w:r w:rsidR="00634B81" w:rsidRPr="00634B81">
        <w:rPr>
          <w:color w:val="000000" w:themeColor="text1"/>
          <w:spacing w:val="14"/>
          <w:sz w:val="28"/>
        </w:rPr>
        <w:t>21</w:t>
      </w:r>
      <w:r w:rsidR="00206F1E" w:rsidRPr="00634B81">
        <w:rPr>
          <w:color w:val="000000" w:themeColor="text1"/>
          <w:sz w:val="28"/>
        </w:rPr>
        <w:t>.0</w:t>
      </w:r>
      <w:r w:rsidR="00634B81" w:rsidRPr="00634B81">
        <w:rPr>
          <w:color w:val="000000" w:themeColor="text1"/>
          <w:sz w:val="28"/>
        </w:rPr>
        <w:t>9</w:t>
      </w:r>
      <w:r w:rsidRPr="00634B81">
        <w:rPr>
          <w:color w:val="000000" w:themeColor="text1"/>
          <w:sz w:val="28"/>
        </w:rPr>
        <w:t>.2023</w:t>
      </w:r>
      <w:r w:rsidRPr="00634B81">
        <w:rPr>
          <w:color w:val="000000" w:themeColor="text1"/>
          <w:spacing w:val="12"/>
          <w:sz w:val="28"/>
        </w:rPr>
        <w:t xml:space="preserve"> </w:t>
      </w:r>
      <w:r w:rsidRPr="00634B81">
        <w:rPr>
          <w:color w:val="000000" w:themeColor="text1"/>
          <w:sz w:val="28"/>
        </w:rPr>
        <w:t>в</w:t>
      </w:r>
      <w:r w:rsidRPr="00634B81">
        <w:rPr>
          <w:color w:val="000000" w:themeColor="text1"/>
          <w:spacing w:val="9"/>
          <w:sz w:val="28"/>
        </w:rPr>
        <w:t xml:space="preserve"> </w:t>
      </w:r>
      <w:r w:rsidRPr="00634B81">
        <w:rPr>
          <w:color w:val="000000" w:themeColor="text1"/>
          <w:sz w:val="28"/>
        </w:rPr>
        <w:t>1</w:t>
      </w:r>
      <w:r w:rsidR="00206F1E" w:rsidRPr="00634B81">
        <w:rPr>
          <w:color w:val="000000" w:themeColor="text1"/>
          <w:sz w:val="28"/>
        </w:rPr>
        <w:t>7</w:t>
      </w:r>
      <w:r w:rsidRPr="00634B81">
        <w:rPr>
          <w:color w:val="000000" w:themeColor="text1"/>
          <w:spacing w:val="11"/>
          <w:sz w:val="28"/>
        </w:rPr>
        <w:t xml:space="preserve"> </w:t>
      </w:r>
      <w:r w:rsidRPr="00634B81">
        <w:rPr>
          <w:color w:val="000000" w:themeColor="text1"/>
          <w:sz w:val="28"/>
        </w:rPr>
        <w:t>часов</w:t>
      </w:r>
      <w:r w:rsidRPr="00634B81">
        <w:rPr>
          <w:color w:val="000000" w:themeColor="text1"/>
          <w:spacing w:val="-67"/>
          <w:sz w:val="28"/>
        </w:rPr>
        <w:t xml:space="preserve"> </w:t>
      </w:r>
      <w:r w:rsidRPr="00634B81">
        <w:rPr>
          <w:color w:val="000000" w:themeColor="text1"/>
          <w:sz w:val="28"/>
        </w:rPr>
        <w:t>00</w:t>
      </w:r>
      <w:r w:rsidRPr="00634B81">
        <w:rPr>
          <w:color w:val="000000" w:themeColor="text1"/>
          <w:spacing w:val="-1"/>
          <w:sz w:val="28"/>
        </w:rPr>
        <w:t xml:space="preserve"> </w:t>
      </w:r>
      <w:r w:rsidRPr="00634B81">
        <w:rPr>
          <w:color w:val="000000" w:themeColor="text1"/>
          <w:sz w:val="28"/>
        </w:rPr>
        <w:t>минут местного</w:t>
      </w:r>
      <w:r w:rsidRPr="00634B81">
        <w:rPr>
          <w:color w:val="000000" w:themeColor="text1"/>
          <w:spacing w:val="1"/>
          <w:sz w:val="28"/>
        </w:rPr>
        <w:t xml:space="preserve"> </w:t>
      </w:r>
      <w:r w:rsidRPr="00634B81">
        <w:rPr>
          <w:color w:val="000000" w:themeColor="text1"/>
          <w:sz w:val="28"/>
        </w:rPr>
        <w:t>времени.</w:t>
      </w:r>
    </w:p>
    <w:p w:rsidR="00BD7C80" w:rsidRPr="00634B81" w:rsidRDefault="00034BB5">
      <w:pPr>
        <w:ind w:left="100" w:firstLine="566"/>
        <w:rPr>
          <w:color w:val="000000" w:themeColor="text1"/>
          <w:sz w:val="28"/>
        </w:rPr>
      </w:pPr>
      <w:r w:rsidRPr="00634B81">
        <w:rPr>
          <w:b/>
          <w:color w:val="000000" w:themeColor="text1"/>
          <w:sz w:val="28"/>
        </w:rPr>
        <w:t>Дата</w:t>
      </w:r>
      <w:r w:rsidRPr="00634B81">
        <w:rPr>
          <w:b/>
          <w:color w:val="000000" w:themeColor="text1"/>
          <w:spacing w:val="11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определения</w:t>
      </w:r>
      <w:r w:rsidRPr="00634B81">
        <w:rPr>
          <w:b/>
          <w:color w:val="000000" w:themeColor="text1"/>
          <w:spacing w:val="11"/>
          <w:sz w:val="28"/>
        </w:rPr>
        <w:t xml:space="preserve"> </w:t>
      </w:r>
      <w:r w:rsidRPr="00634B81">
        <w:rPr>
          <w:b/>
          <w:color w:val="000000" w:themeColor="text1"/>
          <w:sz w:val="28"/>
        </w:rPr>
        <w:t>Участников:</w:t>
      </w:r>
      <w:r w:rsidRPr="00634B81">
        <w:rPr>
          <w:b/>
          <w:color w:val="000000" w:themeColor="text1"/>
          <w:spacing w:val="14"/>
          <w:sz w:val="28"/>
        </w:rPr>
        <w:t xml:space="preserve"> </w:t>
      </w:r>
      <w:r w:rsidR="00634B81" w:rsidRPr="00634B81">
        <w:rPr>
          <w:color w:val="000000" w:themeColor="text1"/>
          <w:sz w:val="28"/>
        </w:rPr>
        <w:t>22</w:t>
      </w:r>
      <w:r w:rsidRPr="00634B81">
        <w:rPr>
          <w:color w:val="000000" w:themeColor="text1"/>
          <w:sz w:val="28"/>
        </w:rPr>
        <w:t>.0</w:t>
      </w:r>
      <w:r w:rsidR="00634B81" w:rsidRPr="00634B81">
        <w:rPr>
          <w:color w:val="000000" w:themeColor="text1"/>
          <w:sz w:val="28"/>
        </w:rPr>
        <w:t>9</w:t>
      </w:r>
      <w:r w:rsidRPr="00634B81">
        <w:rPr>
          <w:color w:val="000000" w:themeColor="text1"/>
          <w:sz w:val="28"/>
        </w:rPr>
        <w:t>.2023</w:t>
      </w:r>
      <w:r w:rsidRPr="00634B81">
        <w:rPr>
          <w:color w:val="000000" w:themeColor="text1"/>
          <w:spacing w:val="14"/>
          <w:sz w:val="28"/>
        </w:rPr>
        <w:t xml:space="preserve"> </w:t>
      </w:r>
      <w:r w:rsidRPr="00634B81">
        <w:rPr>
          <w:color w:val="000000" w:themeColor="text1"/>
          <w:sz w:val="28"/>
        </w:rPr>
        <w:t>в</w:t>
      </w:r>
      <w:r w:rsidRPr="00634B81">
        <w:rPr>
          <w:color w:val="000000" w:themeColor="text1"/>
          <w:spacing w:val="11"/>
          <w:sz w:val="28"/>
        </w:rPr>
        <w:t xml:space="preserve"> </w:t>
      </w:r>
      <w:r w:rsidRPr="00634B81">
        <w:rPr>
          <w:color w:val="000000" w:themeColor="text1"/>
          <w:sz w:val="28"/>
        </w:rPr>
        <w:t>11</w:t>
      </w:r>
      <w:r w:rsidRPr="00634B81">
        <w:rPr>
          <w:color w:val="000000" w:themeColor="text1"/>
          <w:spacing w:val="13"/>
          <w:sz w:val="28"/>
        </w:rPr>
        <w:t xml:space="preserve"> </w:t>
      </w:r>
      <w:r w:rsidRPr="00634B81">
        <w:rPr>
          <w:color w:val="000000" w:themeColor="text1"/>
          <w:sz w:val="28"/>
        </w:rPr>
        <w:t>часов</w:t>
      </w:r>
      <w:r w:rsidRPr="00634B81">
        <w:rPr>
          <w:color w:val="000000" w:themeColor="text1"/>
          <w:spacing w:val="11"/>
          <w:sz w:val="28"/>
        </w:rPr>
        <w:t xml:space="preserve"> </w:t>
      </w:r>
      <w:r w:rsidRPr="00634B81">
        <w:rPr>
          <w:color w:val="000000" w:themeColor="text1"/>
          <w:sz w:val="28"/>
        </w:rPr>
        <w:t>00</w:t>
      </w:r>
      <w:r w:rsidRPr="00634B81">
        <w:rPr>
          <w:color w:val="000000" w:themeColor="text1"/>
          <w:spacing w:val="13"/>
          <w:sz w:val="28"/>
        </w:rPr>
        <w:t xml:space="preserve"> </w:t>
      </w:r>
      <w:r w:rsidRPr="00634B81">
        <w:rPr>
          <w:color w:val="000000" w:themeColor="text1"/>
          <w:sz w:val="28"/>
        </w:rPr>
        <w:t>минут</w:t>
      </w:r>
      <w:r w:rsidRPr="00634B81">
        <w:rPr>
          <w:color w:val="000000" w:themeColor="text1"/>
          <w:spacing w:val="2"/>
          <w:sz w:val="28"/>
        </w:rPr>
        <w:t xml:space="preserve"> </w:t>
      </w:r>
      <w:r w:rsidRPr="00634B81">
        <w:rPr>
          <w:color w:val="000000" w:themeColor="text1"/>
          <w:sz w:val="28"/>
        </w:rPr>
        <w:t>местного</w:t>
      </w:r>
      <w:r w:rsidRPr="00634B81">
        <w:rPr>
          <w:color w:val="000000" w:themeColor="text1"/>
          <w:spacing w:val="-67"/>
          <w:sz w:val="28"/>
        </w:rPr>
        <w:t xml:space="preserve"> </w:t>
      </w:r>
      <w:r w:rsidRPr="00634B81">
        <w:rPr>
          <w:color w:val="000000" w:themeColor="text1"/>
          <w:sz w:val="28"/>
        </w:rPr>
        <w:t>времени.</w:t>
      </w:r>
    </w:p>
    <w:p w:rsidR="00BD7C80" w:rsidRPr="00634B81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color w:val="000000" w:themeColor="text1"/>
          <w:sz w:val="28"/>
        </w:rPr>
      </w:pPr>
      <w:r w:rsidRPr="00634B81">
        <w:rPr>
          <w:b/>
          <w:color w:val="000000" w:themeColor="text1"/>
          <w:sz w:val="28"/>
        </w:rPr>
        <w:t>Дата</w:t>
      </w:r>
      <w:r w:rsidRPr="00634B81">
        <w:rPr>
          <w:b/>
          <w:color w:val="000000" w:themeColor="text1"/>
          <w:sz w:val="28"/>
        </w:rPr>
        <w:tab/>
        <w:t>и</w:t>
      </w:r>
      <w:r w:rsidRPr="00634B81">
        <w:rPr>
          <w:b/>
          <w:color w:val="000000" w:themeColor="text1"/>
          <w:sz w:val="28"/>
        </w:rPr>
        <w:tab/>
        <w:t>время</w:t>
      </w:r>
      <w:r w:rsidRPr="00634B81">
        <w:rPr>
          <w:b/>
          <w:color w:val="000000" w:themeColor="text1"/>
          <w:sz w:val="28"/>
        </w:rPr>
        <w:tab/>
        <w:t>пр</w:t>
      </w:r>
      <w:r w:rsidR="00634B81">
        <w:rPr>
          <w:b/>
          <w:color w:val="000000" w:themeColor="text1"/>
          <w:sz w:val="28"/>
        </w:rPr>
        <w:t>оведения</w:t>
      </w:r>
      <w:r w:rsidR="00634B81">
        <w:rPr>
          <w:b/>
          <w:color w:val="000000" w:themeColor="text1"/>
          <w:sz w:val="28"/>
        </w:rPr>
        <w:tab/>
        <w:t>электронного</w:t>
      </w:r>
      <w:r w:rsidR="00634B81">
        <w:rPr>
          <w:b/>
          <w:color w:val="000000" w:themeColor="text1"/>
          <w:sz w:val="28"/>
        </w:rPr>
        <w:tab/>
        <w:t xml:space="preserve">аукциона: </w:t>
      </w:r>
      <w:proofErr w:type="gramStart"/>
      <w:r w:rsidR="00206F1E" w:rsidRPr="00634B81">
        <w:rPr>
          <w:color w:val="000000" w:themeColor="text1"/>
          <w:spacing w:val="-1"/>
          <w:sz w:val="28"/>
        </w:rPr>
        <w:t>2</w:t>
      </w:r>
      <w:r w:rsidR="00634B81" w:rsidRPr="00634B81">
        <w:rPr>
          <w:color w:val="000000" w:themeColor="text1"/>
          <w:spacing w:val="-1"/>
          <w:sz w:val="28"/>
        </w:rPr>
        <w:t>6</w:t>
      </w:r>
      <w:r w:rsidRPr="00634B81">
        <w:rPr>
          <w:color w:val="000000" w:themeColor="text1"/>
          <w:spacing w:val="-1"/>
          <w:sz w:val="28"/>
        </w:rPr>
        <w:t>.0</w:t>
      </w:r>
      <w:r w:rsidR="00634B81" w:rsidRPr="00634B81">
        <w:rPr>
          <w:color w:val="000000" w:themeColor="text1"/>
          <w:spacing w:val="-1"/>
          <w:sz w:val="28"/>
        </w:rPr>
        <w:t>9</w:t>
      </w:r>
      <w:r w:rsidRPr="00634B81">
        <w:rPr>
          <w:color w:val="000000" w:themeColor="text1"/>
          <w:spacing w:val="-1"/>
          <w:sz w:val="28"/>
        </w:rPr>
        <w:t>.2023</w:t>
      </w:r>
      <w:r w:rsidRPr="00634B81">
        <w:rPr>
          <w:color w:val="000000" w:themeColor="text1"/>
          <w:spacing w:val="-67"/>
          <w:sz w:val="28"/>
        </w:rPr>
        <w:t xml:space="preserve"> </w:t>
      </w:r>
      <w:r w:rsidR="00634B81">
        <w:rPr>
          <w:color w:val="000000" w:themeColor="text1"/>
          <w:spacing w:val="-67"/>
          <w:sz w:val="28"/>
        </w:rPr>
        <w:t xml:space="preserve"> </w:t>
      </w:r>
      <w:r w:rsidRPr="00634B81">
        <w:rPr>
          <w:color w:val="000000" w:themeColor="text1"/>
          <w:sz w:val="28"/>
        </w:rPr>
        <w:t>в</w:t>
      </w:r>
      <w:proofErr w:type="gramEnd"/>
      <w:r w:rsidRPr="00634B81">
        <w:rPr>
          <w:color w:val="000000" w:themeColor="text1"/>
          <w:spacing w:val="-2"/>
          <w:sz w:val="28"/>
        </w:rPr>
        <w:t xml:space="preserve"> </w:t>
      </w:r>
      <w:r w:rsidR="00634B81" w:rsidRPr="00634B81">
        <w:rPr>
          <w:color w:val="000000" w:themeColor="text1"/>
          <w:sz w:val="28"/>
        </w:rPr>
        <w:t>10</w:t>
      </w:r>
      <w:r w:rsidRPr="00634B81">
        <w:rPr>
          <w:color w:val="000000" w:themeColor="text1"/>
          <w:sz w:val="28"/>
        </w:rPr>
        <w:t xml:space="preserve"> часов</w:t>
      </w:r>
      <w:r w:rsidRPr="00634B81">
        <w:rPr>
          <w:color w:val="000000" w:themeColor="text1"/>
          <w:spacing w:val="-4"/>
          <w:sz w:val="28"/>
        </w:rPr>
        <w:t xml:space="preserve"> </w:t>
      </w:r>
      <w:r w:rsidRPr="00634B81">
        <w:rPr>
          <w:color w:val="000000" w:themeColor="text1"/>
          <w:sz w:val="28"/>
        </w:rPr>
        <w:t>00 минут местного</w:t>
      </w:r>
      <w:r w:rsidRPr="00634B81">
        <w:rPr>
          <w:color w:val="000000" w:themeColor="text1"/>
          <w:spacing w:val="1"/>
          <w:sz w:val="28"/>
        </w:rPr>
        <w:t xml:space="preserve"> </w:t>
      </w:r>
      <w:r w:rsidRPr="00634B81">
        <w:rPr>
          <w:color w:val="000000" w:themeColor="text1"/>
          <w:sz w:val="28"/>
        </w:rPr>
        <w:t>времени.</w:t>
      </w:r>
    </w:p>
    <w:p w:rsidR="00BD7C80" w:rsidRPr="00634B81" w:rsidRDefault="00BD7C80">
      <w:pPr>
        <w:rPr>
          <w:color w:val="000000" w:themeColor="text1"/>
          <w:sz w:val="28"/>
        </w:rPr>
        <w:sectPr w:rsidR="00BD7C80" w:rsidRPr="00634B81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="00634B81">
        <w:rPr>
          <w:color w:val="FF0000"/>
          <w:spacing w:val="1"/>
        </w:rPr>
        <w:t xml:space="preserve"> </w:t>
      </w:r>
      <w:bookmarkStart w:id="0" w:name="_GoBack"/>
      <w:bookmarkEnd w:id="0"/>
      <w:r w:rsidR="00634B81" w:rsidRPr="00634B81">
        <w:rPr>
          <w:rFonts w:eastAsia="Arial"/>
          <w:lang w:eastAsia="ar-SA"/>
        </w:rPr>
        <w:t>(https://kalmashbash.ru/?ysclid=ljwgvqsye1803745812)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34BB5"/>
    <w:rsid w:val="00065756"/>
    <w:rsid w:val="001F1998"/>
    <w:rsid w:val="00206F1E"/>
    <w:rsid w:val="00250476"/>
    <w:rsid w:val="002C0E6D"/>
    <w:rsid w:val="00634B81"/>
    <w:rsid w:val="00642745"/>
    <w:rsid w:val="006C29A1"/>
    <w:rsid w:val="006C4670"/>
    <w:rsid w:val="00772CFC"/>
    <w:rsid w:val="007D4366"/>
    <w:rsid w:val="00845056"/>
    <w:rsid w:val="00910B57"/>
    <w:rsid w:val="00915058"/>
    <w:rsid w:val="00A43BB7"/>
    <w:rsid w:val="00B6632F"/>
    <w:rsid w:val="00B94E26"/>
    <w:rsid w:val="00BD7C80"/>
    <w:rsid w:val="00DA6D5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11</cp:revision>
  <dcterms:created xsi:type="dcterms:W3CDTF">2023-06-16T09:50:00Z</dcterms:created>
  <dcterms:modified xsi:type="dcterms:W3CDTF">2023-08-22T07:04:00Z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